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BD4" w:rsidRDefault="00421BD4" w:rsidP="00421BD4">
      <w:pPr>
        <w:autoSpaceDE w:val="0"/>
        <w:autoSpaceDN w:val="0"/>
        <w:adjustRightInd w:val="0"/>
        <w:spacing w:after="0" w:line="240" w:lineRule="auto"/>
        <w:jc w:val="center"/>
        <w:rPr>
          <w:rFonts w:ascii="Times New Roman" w:hAnsi="Times New Roman" w:cs="Times New Roman"/>
          <w:b/>
          <w:color w:val="000000"/>
          <w:lang w:val="uk-UA"/>
        </w:rPr>
      </w:pPr>
      <w:bookmarkStart w:id="0" w:name="_GoBack"/>
      <w:bookmarkEnd w:id="0"/>
    </w:p>
    <w:p w:rsidR="0088753D" w:rsidRPr="00421BD4" w:rsidRDefault="0088753D" w:rsidP="00421BD4">
      <w:pPr>
        <w:autoSpaceDE w:val="0"/>
        <w:autoSpaceDN w:val="0"/>
        <w:adjustRightInd w:val="0"/>
        <w:spacing w:after="0" w:line="240" w:lineRule="auto"/>
        <w:jc w:val="center"/>
        <w:rPr>
          <w:rFonts w:ascii="Times New Roman" w:hAnsi="Times New Roman" w:cs="Times New Roman"/>
          <w:b/>
          <w:color w:val="000000"/>
          <w:sz w:val="28"/>
          <w:szCs w:val="28"/>
        </w:rPr>
      </w:pPr>
      <w:r w:rsidRPr="00421BD4">
        <w:rPr>
          <w:rFonts w:ascii="Times New Roman" w:hAnsi="Times New Roman" w:cs="Times New Roman"/>
          <w:b/>
          <w:color w:val="000000"/>
          <w:sz w:val="28"/>
          <w:szCs w:val="28"/>
        </w:rPr>
        <w:t>ПОВІДОМЛЕННЯ</w:t>
      </w:r>
    </w:p>
    <w:p w:rsidR="00421BD4" w:rsidRDefault="0088753D" w:rsidP="00421BD4">
      <w:pPr>
        <w:autoSpaceDE w:val="0"/>
        <w:autoSpaceDN w:val="0"/>
        <w:adjustRightInd w:val="0"/>
        <w:spacing w:after="0" w:line="240" w:lineRule="auto"/>
        <w:jc w:val="center"/>
        <w:rPr>
          <w:rFonts w:ascii="Times New Roman" w:hAnsi="Times New Roman" w:cs="Times New Roman"/>
          <w:b/>
          <w:color w:val="000000"/>
          <w:sz w:val="28"/>
          <w:szCs w:val="28"/>
        </w:rPr>
      </w:pPr>
      <w:r w:rsidRPr="00421BD4">
        <w:rPr>
          <w:rFonts w:ascii="Times New Roman" w:hAnsi="Times New Roman" w:cs="Times New Roman"/>
          <w:b/>
          <w:color w:val="000000"/>
          <w:sz w:val="28"/>
          <w:szCs w:val="28"/>
        </w:rPr>
        <w:t>про проведення (скликання) загальних зборів акціонерного товариства</w:t>
      </w:r>
    </w:p>
    <w:p w:rsidR="00421BD4" w:rsidRPr="00421BD4" w:rsidRDefault="00421BD4" w:rsidP="00421BD4">
      <w:pPr>
        <w:autoSpaceDE w:val="0"/>
        <w:autoSpaceDN w:val="0"/>
        <w:adjustRightInd w:val="0"/>
        <w:spacing w:after="0" w:line="240" w:lineRule="auto"/>
        <w:jc w:val="center"/>
        <w:rPr>
          <w:rFonts w:ascii="Times New Roman" w:hAnsi="Times New Roman" w:cs="Times New Roman"/>
          <w:b/>
          <w:color w:val="000000"/>
          <w:sz w:val="28"/>
          <w:szCs w:val="28"/>
        </w:rPr>
      </w:pPr>
    </w:p>
    <w:tbl>
      <w:tblPr>
        <w:tblStyle w:val="a3"/>
        <w:tblW w:w="10343" w:type="dxa"/>
        <w:tblLook w:val="04A0" w:firstRow="1" w:lastRow="0" w:firstColumn="1" w:lastColumn="0" w:noHBand="0" w:noVBand="1"/>
      </w:tblPr>
      <w:tblGrid>
        <w:gridCol w:w="3964"/>
        <w:gridCol w:w="6379"/>
      </w:tblGrid>
      <w:tr w:rsidR="00421BD4" w:rsidRPr="00421BD4" w:rsidTr="00164330">
        <w:tc>
          <w:tcPr>
            <w:tcW w:w="3964" w:type="dxa"/>
            <w:vAlign w:val="center"/>
          </w:tcPr>
          <w:p w:rsidR="00421BD4" w:rsidRPr="00421BD4" w:rsidRDefault="00421BD4" w:rsidP="00421BD4">
            <w:pPr>
              <w:rPr>
                <w:rFonts w:ascii="Times New Roman" w:hAnsi="Times New Roman" w:cs="Times New Roman"/>
              </w:rPr>
            </w:pPr>
            <w:r w:rsidRPr="00421BD4">
              <w:rPr>
                <w:rFonts w:ascii="Times New Roman" w:hAnsi="Times New Roman" w:cs="Times New Roman"/>
              </w:rPr>
              <w:t xml:space="preserve">Повне найменування </w:t>
            </w:r>
          </w:p>
        </w:tc>
        <w:tc>
          <w:tcPr>
            <w:tcW w:w="6379" w:type="dxa"/>
            <w:vAlign w:val="center"/>
          </w:tcPr>
          <w:p w:rsidR="00421BD4" w:rsidRPr="00421BD4" w:rsidRDefault="00421BD4" w:rsidP="00421BD4">
            <w:pPr>
              <w:autoSpaceDE w:val="0"/>
              <w:autoSpaceDN w:val="0"/>
              <w:adjustRightInd w:val="0"/>
              <w:rPr>
                <w:rFonts w:ascii="Times New Roman" w:hAnsi="Times New Roman" w:cs="Times New Roman"/>
                <w:color w:val="000000"/>
              </w:rPr>
            </w:pPr>
            <w:r w:rsidRPr="00421BD4">
              <w:rPr>
                <w:rFonts w:ascii="Times New Roman" w:hAnsi="Times New Roman" w:cs="Times New Roman"/>
                <w:color w:val="000000"/>
              </w:rPr>
              <w:t xml:space="preserve">Приватне акціонерне товариство </w:t>
            </w:r>
          </w:p>
          <w:p w:rsidR="00421BD4" w:rsidRPr="00421BD4" w:rsidRDefault="00421BD4" w:rsidP="00421BD4">
            <w:pPr>
              <w:autoSpaceDE w:val="0"/>
              <w:autoSpaceDN w:val="0"/>
              <w:adjustRightInd w:val="0"/>
              <w:rPr>
                <w:rFonts w:ascii="Times New Roman" w:hAnsi="Times New Roman" w:cs="Times New Roman"/>
                <w:color w:val="000000"/>
              </w:rPr>
            </w:pPr>
            <w:r w:rsidRPr="00421BD4">
              <w:rPr>
                <w:rFonts w:ascii="Times New Roman" w:hAnsi="Times New Roman" w:cs="Times New Roman"/>
                <w:color w:val="000000"/>
              </w:rPr>
              <w:t>«</w:t>
            </w:r>
            <w:r w:rsidRPr="00421BD4">
              <w:rPr>
                <w:rFonts w:ascii="Times New Roman" w:hAnsi="Times New Roman" w:cs="Times New Roman"/>
                <w:color w:val="000000"/>
                <w:lang w:val="uk-UA"/>
              </w:rPr>
              <w:t>НІКОПОЛЬСЬКИЙ ХЛІБОКОМБІНАТ</w:t>
            </w:r>
            <w:r w:rsidRPr="00421BD4">
              <w:rPr>
                <w:rFonts w:ascii="Times New Roman" w:hAnsi="Times New Roman" w:cs="Times New Roman"/>
                <w:color w:val="000000"/>
              </w:rPr>
              <w:t>»</w:t>
            </w:r>
          </w:p>
        </w:tc>
      </w:tr>
      <w:tr w:rsidR="00421BD4" w:rsidRPr="00421BD4" w:rsidTr="00164330">
        <w:tc>
          <w:tcPr>
            <w:tcW w:w="3964" w:type="dxa"/>
            <w:vAlign w:val="center"/>
          </w:tcPr>
          <w:p w:rsidR="00421BD4" w:rsidRPr="00421BD4" w:rsidRDefault="00421BD4" w:rsidP="00421BD4">
            <w:pPr>
              <w:rPr>
                <w:rFonts w:ascii="Times New Roman" w:hAnsi="Times New Roman" w:cs="Times New Roman"/>
                <w:lang w:val="uk-UA"/>
              </w:rPr>
            </w:pPr>
            <w:r w:rsidRPr="00421BD4">
              <w:rPr>
                <w:rFonts w:ascii="Times New Roman" w:hAnsi="Times New Roman" w:cs="Times New Roman"/>
              </w:rPr>
              <w:t xml:space="preserve">Ідентифікаційний код юридичної особи </w:t>
            </w:r>
          </w:p>
        </w:tc>
        <w:tc>
          <w:tcPr>
            <w:tcW w:w="6379" w:type="dxa"/>
            <w:vAlign w:val="center"/>
          </w:tcPr>
          <w:p w:rsidR="00421BD4" w:rsidRPr="00421BD4" w:rsidRDefault="00421BD4" w:rsidP="00421BD4">
            <w:pPr>
              <w:autoSpaceDE w:val="0"/>
              <w:autoSpaceDN w:val="0"/>
              <w:adjustRightInd w:val="0"/>
              <w:rPr>
                <w:rFonts w:ascii="Times New Roman" w:hAnsi="Times New Roman" w:cs="Times New Roman"/>
                <w:color w:val="000000"/>
                <w:lang w:val="uk-UA"/>
              </w:rPr>
            </w:pPr>
            <w:r w:rsidRPr="00421BD4">
              <w:rPr>
                <w:rFonts w:ascii="Times New Roman" w:hAnsi="Times New Roman" w:cs="Times New Roman"/>
                <w:color w:val="000000"/>
                <w:lang w:val="uk-UA"/>
              </w:rPr>
              <w:t>00381381</w:t>
            </w:r>
          </w:p>
        </w:tc>
      </w:tr>
      <w:tr w:rsidR="00421BD4" w:rsidRPr="00421BD4" w:rsidTr="00164330">
        <w:tc>
          <w:tcPr>
            <w:tcW w:w="3964" w:type="dxa"/>
            <w:vAlign w:val="center"/>
          </w:tcPr>
          <w:p w:rsidR="00421BD4" w:rsidRPr="00421BD4" w:rsidRDefault="00421BD4" w:rsidP="00421BD4">
            <w:pPr>
              <w:rPr>
                <w:rFonts w:ascii="Times New Roman" w:hAnsi="Times New Roman" w:cs="Times New Roman"/>
              </w:rPr>
            </w:pPr>
            <w:r w:rsidRPr="00421BD4">
              <w:rPr>
                <w:rFonts w:ascii="Times New Roman" w:hAnsi="Times New Roman" w:cs="Times New Roman"/>
              </w:rPr>
              <w:t xml:space="preserve">Місцезнаходження  </w:t>
            </w:r>
          </w:p>
        </w:tc>
        <w:tc>
          <w:tcPr>
            <w:tcW w:w="6379" w:type="dxa"/>
            <w:vAlign w:val="center"/>
          </w:tcPr>
          <w:p w:rsidR="00421BD4" w:rsidRPr="00421BD4" w:rsidRDefault="00164330" w:rsidP="00421BD4">
            <w:pPr>
              <w:autoSpaceDE w:val="0"/>
              <w:autoSpaceDN w:val="0"/>
              <w:adjustRightInd w:val="0"/>
              <w:rPr>
                <w:rFonts w:ascii="Times New Roman" w:hAnsi="Times New Roman" w:cs="Times New Roman"/>
                <w:color w:val="000000"/>
              </w:rPr>
            </w:pPr>
            <w:r w:rsidRPr="00164330">
              <w:rPr>
                <w:rFonts w:ascii="Times New Roman" w:hAnsi="Times New Roman" w:cs="Times New Roman"/>
                <w:color w:val="000000"/>
              </w:rPr>
              <w:t>04053, Україна, місто Київ, вулиця Кудрявська, будинок, 3/5, кімната, 407</w:t>
            </w:r>
          </w:p>
        </w:tc>
      </w:tr>
      <w:tr w:rsidR="00421BD4" w:rsidRPr="00421BD4" w:rsidTr="00164330">
        <w:tc>
          <w:tcPr>
            <w:tcW w:w="3964" w:type="dxa"/>
            <w:vAlign w:val="center"/>
          </w:tcPr>
          <w:p w:rsidR="00421BD4" w:rsidRPr="00421BD4" w:rsidRDefault="00421BD4" w:rsidP="00421BD4">
            <w:pPr>
              <w:rPr>
                <w:rFonts w:ascii="Times New Roman" w:hAnsi="Times New Roman" w:cs="Times New Roman"/>
              </w:rPr>
            </w:pPr>
            <w:r w:rsidRPr="00421BD4">
              <w:rPr>
                <w:rFonts w:ascii="Times New Roman" w:hAnsi="Times New Roman" w:cs="Times New Roman"/>
              </w:rPr>
              <w:t>Дата і час початку проведення загальних зборів</w:t>
            </w:r>
          </w:p>
        </w:tc>
        <w:tc>
          <w:tcPr>
            <w:tcW w:w="6379" w:type="dxa"/>
            <w:vAlign w:val="center"/>
          </w:tcPr>
          <w:p w:rsidR="00421BD4" w:rsidRPr="00164330" w:rsidRDefault="001C0B45" w:rsidP="00421BD4">
            <w:pPr>
              <w:autoSpaceDE w:val="0"/>
              <w:autoSpaceDN w:val="0"/>
              <w:adjustRightInd w:val="0"/>
              <w:rPr>
                <w:rFonts w:ascii="Times New Roman" w:hAnsi="Times New Roman" w:cs="Times New Roman"/>
                <w:color w:val="000000"/>
                <w:lang w:val="uk-UA"/>
              </w:rPr>
            </w:pPr>
            <w:r w:rsidRPr="00E80035">
              <w:rPr>
                <w:rFonts w:ascii="Times New Roman" w:hAnsi="Times New Roman" w:cs="Times New Roman"/>
                <w:color w:val="000000"/>
                <w:lang w:val="uk-UA"/>
              </w:rPr>
              <w:t>30</w:t>
            </w:r>
            <w:r w:rsidR="00164330" w:rsidRPr="00E80035">
              <w:rPr>
                <w:rFonts w:ascii="Times New Roman" w:hAnsi="Times New Roman" w:cs="Times New Roman"/>
                <w:color w:val="000000"/>
                <w:lang w:val="uk-UA"/>
              </w:rPr>
              <w:t>.10.2025</w:t>
            </w:r>
            <w:r w:rsidR="000C145E">
              <w:rPr>
                <w:rFonts w:ascii="Times New Roman" w:hAnsi="Times New Roman" w:cs="Times New Roman"/>
                <w:color w:val="000000"/>
                <w:lang w:val="uk-UA"/>
              </w:rPr>
              <w:t xml:space="preserve">  00:00</w:t>
            </w:r>
          </w:p>
        </w:tc>
      </w:tr>
      <w:tr w:rsidR="00421BD4" w:rsidRPr="00421BD4" w:rsidTr="00164330">
        <w:tc>
          <w:tcPr>
            <w:tcW w:w="3964" w:type="dxa"/>
            <w:vAlign w:val="center"/>
          </w:tcPr>
          <w:p w:rsidR="00421BD4" w:rsidRPr="00421BD4" w:rsidRDefault="00421BD4" w:rsidP="00421BD4">
            <w:pPr>
              <w:rPr>
                <w:rFonts w:ascii="Times New Roman" w:hAnsi="Times New Roman" w:cs="Times New Roman"/>
              </w:rPr>
            </w:pPr>
            <w:r w:rsidRPr="00421BD4">
              <w:rPr>
                <w:rFonts w:ascii="Times New Roman" w:hAnsi="Times New Roman" w:cs="Times New Roman"/>
              </w:rPr>
              <w:t xml:space="preserve"> Спосіб проведення загальних зборів</w:t>
            </w:r>
          </w:p>
        </w:tc>
        <w:tc>
          <w:tcPr>
            <w:tcW w:w="6379" w:type="dxa"/>
            <w:vAlign w:val="center"/>
          </w:tcPr>
          <w:p w:rsidR="00421BD4" w:rsidRPr="00421BD4" w:rsidRDefault="00421BD4" w:rsidP="00421BD4">
            <w:pPr>
              <w:autoSpaceDE w:val="0"/>
              <w:autoSpaceDN w:val="0"/>
              <w:adjustRightInd w:val="0"/>
              <w:rPr>
                <w:rFonts w:ascii="Times New Roman" w:hAnsi="Times New Roman" w:cs="Times New Roman"/>
                <w:color w:val="000000"/>
              </w:rPr>
            </w:pPr>
            <w:r w:rsidRPr="00421BD4">
              <w:rPr>
                <w:rFonts w:ascii="Times New Roman" w:hAnsi="Times New Roman" w:cs="Times New Roman"/>
                <w:color w:val="000000"/>
              </w:rPr>
              <w:t>опитування (дистанційно)</w:t>
            </w:r>
          </w:p>
        </w:tc>
      </w:tr>
      <w:tr w:rsidR="00421BD4" w:rsidRPr="00421BD4" w:rsidTr="00164330">
        <w:tc>
          <w:tcPr>
            <w:tcW w:w="3964" w:type="dxa"/>
            <w:vAlign w:val="center"/>
          </w:tcPr>
          <w:p w:rsidR="00421BD4" w:rsidRPr="00421BD4" w:rsidRDefault="00421BD4" w:rsidP="00421BD4">
            <w:pPr>
              <w:rPr>
                <w:rFonts w:ascii="Times New Roman" w:hAnsi="Times New Roman" w:cs="Times New Roman"/>
              </w:rPr>
            </w:pPr>
            <w:r w:rsidRPr="00421BD4">
              <w:rPr>
                <w:rFonts w:ascii="Times New Roman" w:hAnsi="Times New Roman" w:cs="Times New Roman"/>
              </w:rPr>
              <w:t xml:space="preserve">Час початку і закінчення реєстрації акціонерів для участі у загальних зборах  </w:t>
            </w:r>
          </w:p>
        </w:tc>
        <w:tc>
          <w:tcPr>
            <w:tcW w:w="6379" w:type="dxa"/>
            <w:vAlign w:val="center"/>
          </w:tcPr>
          <w:p w:rsidR="00421BD4" w:rsidRPr="00421BD4" w:rsidRDefault="00421BD4" w:rsidP="00421BD4">
            <w:pPr>
              <w:autoSpaceDE w:val="0"/>
              <w:autoSpaceDN w:val="0"/>
              <w:adjustRightInd w:val="0"/>
              <w:rPr>
                <w:rFonts w:ascii="Times New Roman" w:hAnsi="Times New Roman" w:cs="Times New Roman"/>
                <w:color w:val="000000"/>
              </w:rPr>
            </w:pPr>
          </w:p>
        </w:tc>
      </w:tr>
      <w:tr w:rsidR="00421BD4" w:rsidRPr="00421BD4" w:rsidTr="00E80035">
        <w:tc>
          <w:tcPr>
            <w:tcW w:w="3964" w:type="dxa"/>
            <w:vAlign w:val="center"/>
          </w:tcPr>
          <w:p w:rsidR="00421BD4" w:rsidRPr="00421BD4" w:rsidRDefault="00421BD4" w:rsidP="00421BD4">
            <w:pPr>
              <w:rPr>
                <w:rFonts w:ascii="Times New Roman" w:hAnsi="Times New Roman" w:cs="Times New Roman"/>
              </w:rPr>
            </w:pPr>
            <w:r w:rsidRPr="00421BD4">
              <w:rPr>
                <w:rFonts w:ascii="Times New Roman" w:hAnsi="Times New Roman" w:cs="Times New Roman"/>
              </w:rPr>
              <w:t xml:space="preserve">Дата складення переліку акціонерів, які </w:t>
            </w:r>
          </w:p>
          <w:p w:rsidR="00421BD4" w:rsidRPr="00421BD4" w:rsidRDefault="00421BD4" w:rsidP="00421BD4">
            <w:pPr>
              <w:rPr>
                <w:rFonts w:ascii="Times New Roman" w:hAnsi="Times New Roman" w:cs="Times New Roman"/>
              </w:rPr>
            </w:pPr>
            <w:r w:rsidRPr="00421BD4">
              <w:rPr>
                <w:rFonts w:ascii="Times New Roman" w:hAnsi="Times New Roman" w:cs="Times New Roman"/>
              </w:rPr>
              <w:t>мають право на участь у загальних зборах</w:t>
            </w:r>
          </w:p>
        </w:tc>
        <w:tc>
          <w:tcPr>
            <w:tcW w:w="6379" w:type="dxa"/>
            <w:shd w:val="clear" w:color="auto" w:fill="auto"/>
            <w:vAlign w:val="center"/>
          </w:tcPr>
          <w:p w:rsidR="00421BD4" w:rsidRPr="000C145E" w:rsidRDefault="001C0B45" w:rsidP="00421BD4">
            <w:pPr>
              <w:autoSpaceDE w:val="0"/>
              <w:autoSpaceDN w:val="0"/>
              <w:adjustRightInd w:val="0"/>
              <w:rPr>
                <w:rFonts w:ascii="Times New Roman" w:hAnsi="Times New Roman" w:cs="Times New Roman"/>
                <w:color w:val="000000"/>
                <w:lang w:val="uk-UA"/>
              </w:rPr>
            </w:pPr>
            <w:r w:rsidRPr="00E80035">
              <w:rPr>
                <w:rFonts w:ascii="Times New Roman" w:hAnsi="Times New Roman" w:cs="Times New Roman"/>
                <w:color w:val="000000"/>
                <w:lang w:val="uk-UA"/>
              </w:rPr>
              <w:t>24</w:t>
            </w:r>
            <w:r w:rsidR="000C145E" w:rsidRPr="00E80035">
              <w:rPr>
                <w:rFonts w:ascii="Times New Roman" w:hAnsi="Times New Roman" w:cs="Times New Roman"/>
                <w:color w:val="000000"/>
                <w:lang w:val="uk-UA"/>
              </w:rPr>
              <w:t>.10.2025</w:t>
            </w:r>
          </w:p>
        </w:tc>
      </w:tr>
      <w:tr w:rsidR="00421BD4" w:rsidRPr="00421BD4" w:rsidTr="00164330">
        <w:tc>
          <w:tcPr>
            <w:tcW w:w="3964" w:type="dxa"/>
            <w:vAlign w:val="center"/>
          </w:tcPr>
          <w:p w:rsidR="00421BD4" w:rsidRPr="00421BD4" w:rsidRDefault="00421BD4" w:rsidP="00421BD4">
            <w:pPr>
              <w:rPr>
                <w:rFonts w:ascii="Times New Roman" w:hAnsi="Times New Roman" w:cs="Times New Roman"/>
              </w:rPr>
            </w:pPr>
            <w:r w:rsidRPr="00421BD4">
              <w:rPr>
                <w:rFonts w:ascii="Times New Roman" w:hAnsi="Times New Roman" w:cs="Times New Roman"/>
              </w:rPr>
              <w:t>Проект порядку денного / порядок денний</w:t>
            </w:r>
          </w:p>
        </w:tc>
        <w:tc>
          <w:tcPr>
            <w:tcW w:w="6379" w:type="dxa"/>
            <w:vAlign w:val="center"/>
          </w:tcPr>
          <w:p w:rsidR="008B5573" w:rsidRPr="008B5573" w:rsidRDefault="008B5573" w:rsidP="008B5573">
            <w:pPr>
              <w:autoSpaceDE w:val="0"/>
              <w:autoSpaceDN w:val="0"/>
              <w:adjustRightInd w:val="0"/>
              <w:rPr>
                <w:rFonts w:ascii="Times New Roman" w:hAnsi="Times New Roman" w:cs="Times New Roman"/>
                <w:color w:val="000000"/>
              </w:rPr>
            </w:pPr>
            <w:r w:rsidRPr="008B5573">
              <w:rPr>
                <w:rFonts w:ascii="Times New Roman" w:hAnsi="Times New Roman" w:cs="Times New Roman"/>
                <w:color w:val="000000"/>
              </w:rPr>
              <w:t>Порядок денний:</w:t>
            </w:r>
          </w:p>
          <w:p w:rsidR="008B5573" w:rsidRPr="008B5573" w:rsidRDefault="008B5573" w:rsidP="008B5573">
            <w:pPr>
              <w:autoSpaceDE w:val="0"/>
              <w:autoSpaceDN w:val="0"/>
              <w:adjustRightInd w:val="0"/>
              <w:rPr>
                <w:rFonts w:ascii="Times New Roman" w:hAnsi="Times New Roman" w:cs="Times New Roman"/>
                <w:color w:val="000000"/>
              </w:rPr>
            </w:pPr>
          </w:p>
          <w:p w:rsidR="008B5573" w:rsidRPr="008B5573" w:rsidRDefault="008B5573" w:rsidP="008B5573">
            <w:pPr>
              <w:autoSpaceDE w:val="0"/>
              <w:autoSpaceDN w:val="0"/>
              <w:adjustRightInd w:val="0"/>
              <w:rPr>
                <w:rFonts w:ascii="Times New Roman" w:hAnsi="Times New Roman" w:cs="Times New Roman"/>
                <w:color w:val="000000"/>
              </w:rPr>
            </w:pPr>
            <w:r w:rsidRPr="008B5573">
              <w:rPr>
                <w:rFonts w:ascii="Times New Roman" w:hAnsi="Times New Roman" w:cs="Times New Roman"/>
                <w:color w:val="000000"/>
              </w:rPr>
              <w:t>1.</w:t>
            </w:r>
            <w:r w:rsidRPr="008B5573">
              <w:rPr>
                <w:rFonts w:ascii="Times New Roman" w:hAnsi="Times New Roman" w:cs="Times New Roman"/>
                <w:color w:val="000000"/>
              </w:rPr>
              <w:tab/>
            </w:r>
            <w:r w:rsidR="00AB6134">
              <w:rPr>
                <w:rFonts w:ascii="Times New Roman" w:hAnsi="Times New Roman" w:cs="Times New Roman"/>
                <w:color w:val="000000"/>
                <w:lang w:val="uk-UA"/>
              </w:rPr>
              <w:t xml:space="preserve">Про розгляд </w:t>
            </w:r>
            <w:r>
              <w:rPr>
                <w:rFonts w:ascii="Times New Roman" w:hAnsi="Times New Roman" w:cs="Times New Roman"/>
                <w:color w:val="000000"/>
                <w:lang w:val="uk-UA"/>
              </w:rPr>
              <w:t xml:space="preserve"> звіту</w:t>
            </w:r>
            <w:r w:rsidRPr="008B5573">
              <w:rPr>
                <w:rFonts w:ascii="Times New Roman" w:hAnsi="Times New Roman" w:cs="Times New Roman"/>
                <w:color w:val="000000"/>
              </w:rPr>
              <w:t xml:space="preserve"> </w:t>
            </w:r>
            <w:r w:rsidR="00AB6134">
              <w:rPr>
                <w:rFonts w:ascii="Times New Roman" w:hAnsi="Times New Roman" w:cs="Times New Roman"/>
                <w:color w:val="000000"/>
                <w:lang w:val="uk-UA"/>
              </w:rPr>
              <w:t xml:space="preserve"> </w:t>
            </w:r>
            <w:r w:rsidRPr="008B5573">
              <w:rPr>
                <w:rFonts w:ascii="Times New Roman" w:hAnsi="Times New Roman" w:cs="Times New Roman"/>
                <w:color w:val="000000"/>
              </w:rPr>
              <w:t>Правління Товариства за 2024 рік</w:t>
            </w:r>
            <w:r w:rsidR="00AB6134">
              <w:rPr>
                <w:rFonts w:ascii="Times New Roman" w:hAnsi="Times New Roman" w:cs="Times New Roman"/>
                <w:color w:val="000000"/>
                <w:lang w:val="uk-UA"/>
              </w:rPr>
              <w:t xml:space="preserve"> та його затвердження</w:t>
            </w:r>
            <w:r w:rsidRPr="008B5573">
              <w:rPr>
                <w:rFonts w:ascii="Times New Roman" w:hAnsi="Times New Roman" w:cs="Times New Roman"/>
                <w:color w:val="000000"/>
              </w:rPr>
              <w:t>.</w:t>
            </w:r>
          </w:p>
          <w:p w:rsidR="008B5573" w:rsidRPr="008B5573" w:rsidRDefault="008B5573" w:rsidP="008B5573">
            <w:pPr>
              <w:autoSpaceDE w:val="0"/>
              <w:autoSpaceDN w:val="0"/>
              <w:adjustRightInd w:val="0"/>
              <w:rPr>
                <w:rFonts w:ascii="Times New Roman" w:hAnsi="Times New Roman" w:cs="Times New Roman"/>
                <w:color w:val="000000"/>
              </w:rPr>
            </w:pPr>
            <w:r w:rsidRPr="008B5573">
              <w:rPr>
                <w:rFonts w:ascii="Times New Roman" w:hAnsi="Times New Roman" w:cs="Times New Roman"/>
                <w:color w:val="000000"/>
              </w:rPr>
              <w:t>2.</w:t>
            </w:r>
            <w:r w:rsidRPr="008B5573">
              <w:rPr>
                <w:rFonts w:ascii="Times New Roman" w:hAnsi="Times New Roman" w:cs="Times New Roman"/>
                <w:color w:val="000000"/>
              </w:rPr>
              <w:tab/>
            </w:r>
            <w:r w:rsidR="00AB6134" w:rsidRPr="00AB6134">
              <w:rPr>
                <w:rFonts w:ascii="Times New Roman" w:hAnsi="Times New Roman" w:cs="Times New Roman"/>
                <w:color w:val="000000"/>
              </w:rPr>
              <w:t xml:space="preserve">Про розгляд  </w:t>
            </w:r>
            <w:r w:rsidRPr="008B5573">
              <w:rPr>
                <w:rFonts w:ascii="Times New Roman" w:hAnsi="Times New Roman" w:cs="Times New Roman"/>
                <w:color w:val="000000"/>
              </w:rPr>
              <w:t>звіту  Наглядової Ради Товариства за 2024 рік</w:t>
            </w:r>
            <w:r w:rsidR="00AB6134">
              <w:t xml:space="preserve"> </w:t>
            </w:r>
            <w:r w:rsidR="00AB6134" w:rsidRPr="00AB6134">
              <w:rPr>
                <w:rFonts w:ascii="Times New Roman" w:hAnsi="Times New Roman" w:cs="Times New Roman"/>
                <w:color w:val="000000"/>
              </w:rPr>
              <w:t>та його затвердження</w:t>
            </w:r>
            <w:r w:rsidRPr="008B5573">
              <w:rPr>
                <w:rFonts w:ascii="Times New Roman" w:hAnsi="Times New Roman" w:cs="Times New Roman"/>
                <w:color w:val="000000"/>
              </w:rPr>
              <w:t>.</w:t>
            </w:r>
          </w:p>
          <w:p w:rsidR="008B5573" w:rsidRPr="008B5573" w:rsidRDefault="008B5573" w:rsidP="008B5573">
            <w:pPr>
              <w:autoSpaceDE w:val="0"/>
              <w:autoSpaceDN w:val="0"/>
              <w:adjustRightInd w:val="0"/>
              <w:rPr>
                <w:rFonts w:ascii="Times New Roman" w:hAnsi="Times New Roman" w:cs="Times New Roman"/>
                <w:color w:val="000000"/>
              </w:rPr>
            </w:pPr>
            <w:r w:rsidRPr="008B5573">
              <w:rPr>
                <w:rFonts w:ascii="Times New Roman" w:hAnsi="Times New Roman" w:cs="Times New Roman"/>
                <w:color w:val="000000"/>
              </w:rPr>
              <w:t>3.</w:t>
            </w:r>
            <w:r w:rsidRPr="008B5573">
              <w:rPr>
                <w:rFonts w:ascii="Times New Roman" w:hAnsi="Times New Roman" w:cs="Times New Roman"/>
                <w:color w:val="000000"/>
              </w:rPr>
              <w:tab/>
            </w:r>
            <w:r w:rsidR="00AB6134" w:rsidRPr="00AB6134">
              <w:rPr>
                <w:rFonts w:ascii="Times New Roman" w:hAnsi="Times New Roman" w:cs="Times New Roman"/>
                <w:color w:val="000000"/>
              </w:rPr>
              <w:t xml:space="preserve">Про розгляд </w:t>
            </w:r>
            <w:r w:rsidR="00A92B42" w:rsidRPr="00A92B42">
              <w:rPr>
                <w:rFonts w:ascii="Times New Roman" w:hAnsi="Times New Roman" w:cs="Times New Roman"/>
                <w:color w:val="000000"/>
              </w:rPr>
              <w:t xml:space="preserve"> звіту </w:t>
            </w:r>
            <w:r w:rsidRPr="008B5573">
              <w:rPr>
                <w:rFonts w:ascii="Times New Roman" w:hAnsi="Times New Roman" w:cs="Times New Roman"/>
                <w:color w:val="000000"/>
              </w:rPr>
              <w:t xml:space="preserve"> та висновк</w:t>
            </w:r>
            <w:r w:rsidR="00A92B42">
              <w:rPr>
                <w:rFonts w:ascii="Times New Roman" w:hAnsi="Times New Roman" w:cs="Times New Roman"/>
                <w:color w:val="000000"/>
                <w:lang w:val="uk-UA"/>
              </w:rPr>
              <w:t>ів</w:t>
            </w:r>
            <w:r w:rsidRPr="008B5573">
              <w:rPr>
                <w:rFonts w:ascii="Times New Roman" w:hAnsi="Times New Roman" w:cs="Times New Roman"/>
                <w:color w:val="000000"/>
              </w:rPr>
              <w:t xml:space="preserve"> Ревізора Товариства 2024 рік</w:t>
            </w:r>
            <w:r w:rsidR="00AB6134">
              <w:rPr>
                <w:rFonts w:ascii="Times New Roman" w:hAnsi="Times New Roman" w:cs="Times New Roman"/>
                <w:color w:val="000000"/>
                <w:lang w:val="uk-UA"/>
              </w:rPr>
              <w:t xml:space="preserve"> </w:t>
            </w:r>
            <w:r w:rsidR="00AB6134">
              <w:t xml:space="preserve"> </w:t>
            </w:r>
            <w:r w:rsidR="00AB6134" w:rsidRPr="00AB6134">
              <w:rPr>
                <w:rFonts w:ascii="Times New Roman" w:hAnsi="Times New Roman" w:cs="Times New Roman"/>
                <w:color w:val="000000"/>
                <w:lang w:val="uk-UA"/>
              </w:rPr>
              <w:t xml:space="preserve">та </w:t>
            </w:r>
            <w:r w:rsidR="005D1C23">
              <w:rPr>
                <w:rFonts w:ascii="Times New Roman" w:hAnsi="Times New Roman" w:cs="Times New Roman"/>
                <w:color w:val="000000"/>
                <w:lang w:val="uk-UA"/>
              </w:rPr>
              <w:t xml:space="preserve"> їх </w:t>
            </w:r>
            <w:r w:rsidR="00AB6134" w:rsidRPr="00AB6134">
              <w:rPr>
                <w:rFonts w:ascii="Times New Roman" w:hAnsi="Times New Roman" w:cs="Times New Roman"/>
                <w:color w:val="000000"/>
                <w:lang w:val="uk-UA"/>
              </w:rPr>
              <w:t>затвердження</w:t>
            </w:r>
            <w:r w:rsidR="005D1C23">
              <w:rPr>
                <w:rFonts w:ascii="Times New Roman" w:hAnsi="Times New Roman" w:cs="Times New Roman"/>
                <w:color w:val="000000"/>
                <w:lang w:val="uk-UA"/>
              </w:rPr>
              <w:t>.</w:t>
            </w:r>
          </w:p>
          <w:p w:rsidR="008B5573" w:rsidRPr="008B5573" w:rsidRDefault="008B5573" w:rsidP="008B5573">
            <w:pPr>
              <w:autoSpaceDE w:val="0"/>
              <w:autoSpaceDN w:val="0"/>
              <w:adjustRightInd w:val="0"/>
              <w:rPr>
                <w:rFonts w:ascii="Times New Roman" w:hAnsi="Times New Roman" w:cs="Times New Roman"/>
                <w:color w:val="000000"/>
              </w:rPr>
            </w:pPr>
            <w:r w:rsidRPr="008B5573">
              <w:rPr>
                <w:rFonts w:ascii="Times New Roman" w:hAnsi="Times New Roman" w:cs="Times New Roman"/>
                <w:color w:val="000000"/>
              </w:rPr>
              <w:t>4.</w:t>
            </w:r>
            <w:r w:rsidRPr="008B5573">
              <w:rPr>
                <w:rFonts w:ascii="Times New Roman" w:hAnsi="Times New Roman" w:cs="Times New Roman"/>
                <w:color w:val="000000"/>
              </w:rPr>
              <w:tab/>
            </w:r>
            <w:r w:rsidR="00AB6134" w:rsidRPr="00AB6134">
              <w:rPr>
                <w:rFonts w:ascii="Times New Roman" w:hAnsi="Times New Roman" w:cs="Times New Roman"/>
                <w:color w:val="000000"/>
              </w:rPr>
              <w:t xml:space="preserve">Про розгляд  </w:t>
            </w:r>
            <w:r w:rsidRPr="008B5573">
              <w:rPr>
                <w:rFonts w:ascii="Times New Roman" w:hAnsi="Times New Roman" w:cs="Times New Roman"/>
                <w:color w:val="000000"/>
              </w:rPr>
              <w:t>річного звіту та балансу Товариства за 2024 рік</w:t>
            </w:r>
            <w:r w:rsidR="00AB6134">
              <w:t xml:space="preserve"> </w:t>
            </w:r>
            <w:r w:rsidR="00AB6134" w:rsidRPr="00AB6134">
              <w:rPr>
                <w:rFonts w:ascii="Times New Roman" w:hAnsi="Times New Roman" w:cs="Times New Roman"/>
                <w:color w:val="000000"/>
              </w:rPr>
              <w:t>та його затвердження</w:t>
            </w:r>
            <w:r w:rsidRPr="008B5573">
              <w:rPr>
                <w:rFonts w:ascii="Times New Roman" w:hAnsi="Times New Roman" w:cs="Times New Roman"/>
                <w:color w:val="000000"/>
              </w:rPr>
              <w:t>.</w:t>
            </w:r>
          </w:p>
          <w:p w:rsidR="008B5573" w:rsidRPr="008B5573" w:rsidRDefault="008B5573" w:rsidP="008B5573">
            <w:pPr>
              <w:autoSpaceDE w:val="0"/>
              <w:autoSpaceDN w:val="0"/>
              <w:adjustRightInd w:val="0"/>
              <w:rPr>
                <w:rFonts w:ascii="Times New Roman" w:hAnsi="Times New Roman" w:cs="Times New Roman"/>
                <w:color w:val="000000"/>
              </w:rPr>
            </w:pPr>
            <w:r w:rsidRPr="008B5573">
              <w:rPr>
                <w:rFonts w:ascii="Times New Roman" w:hAnsi="Times New Roman" w:cs="Times New Roman"/>
                <w:color w:val="000000"/>
              </w:rPr>
              <w:t>5.</w:t>
            </w:r>
            <w:r w:rsidRPr="008B5573">
              <w:rPr>
                <w:rFonts w:ascii="Times New Roman" w:hAnsi="Times New Roman" w:cs="Times New Roman"/>
                <w:color w:val="000000"/>
              </w:rPr>
              <w:tab/>
            </w:r>
            <w:r w:rsidR="00AB6134" w:rsidRPr="00AB6134">
              <w:rPr>
                <w:rFonts w:ascii="Times New Roman" w:hAnsi="Times New Roman" w:cs="Times New Roman"/>
                <w:color w:val="000000"/>
              </w:rPr>
              <w:t>Про р</w:t>
            </w:r>
            <w:r w:rsidRPr="008B5573">
              <w:rPr>
                <w:rFonts w:ascii="Times New Roman" w:hAnsi="Times New Roman" w:cs="Times New Roman"/>
                <w:color w:val="000000"/>
              </w:rPr>
              <w:t>озподіл прибутків (покриття збитків) Товариства за підсумками роботи в 2024 році.</w:t>
            </w:r>
          </w:p>
          <w:p w:rsidR="008B5573" w:rsidRPr="008B5573" w:rsidRDefault="008B5573" w:rsidP="008B5573">
            <w:pPr>
              <w:autoSpaceDE w:val="0"/>
              <w:autoSpaceDN w:val="0"/>
              <w:adjustRightInd w:val="0"/>
              <w:rPr>
                <w:rFonts w:ascii="Times New Roman" w:hAnsi="Times New Roman" w:cs="Times New Roman"/>
                <w:color w:val="000000"/>
              </w:rPr>
            </w:pPr>
            <w:r w:rsidRPr="008B5573">
              <w:rPr>
                <w:rFonts w:ascii="Times New Roman" w:hAnsi="Times New Roman" w:cs="Times New Roman"/>
                <w:color w:val="000000"/>
              </w:rPr>
              <w:t>6.</w:t>
            </w:r>
            <w:r w:rsidRPr="008B5573">
              <w:rPr>
                <w:rFonts w:ascii="Times New Roman" w:hAnsi="Times New Roman" w:cs="Times New Roman"/>
                <w:color w:val="000000"/>
              </w:rPr>
              <w:tab/>
            </w:r>
            <w:r w:rsidR="00AB6134" w:rsidRPr="00AB6134">
              <w:rPr>
                <w:rFonts w:ascii="Times New Roman" w:hAnsi="Times New Roman" w:cs="Times New Roman"/>
                <w:color w:val="000000"/>
              </w:rPr>
              <w:t xml:space="preserve">Про  </w:t>
            </w:r>
            <w:r w:rsidR="00AB6134">
              <w:rPr>
                <w:rFonts w:ascii="Times New Roman" w:hAnsi="Times New Roman" w:cs="Times New Roman"/>
                <w:color w:val="000000"/>
                <w:lang w:val="uk-UA"/>
              </w:rPr>
              <w:t>п</w:t>
            </w:r>
            <w:r w:rsidRPr="008B5573">
              <w:rPr>
                <w:rFonts w:ascii="Times New Roman" w:hAnsi="Times New Roman" w:cs="Times New Roman"/>
                <w:color w:val="000000"/>
              </w:rPr>
              <w:t>рипинення повноважень членів Наглядової Ради Товариства.</w:t>
            </w:r>
          </w:p>
          <w:p w:rsidR="008B5573" w:rsidRPr="008B5573" w:rsidRDefault="008B5573" w:rsidP="008B5573">
            <w:pPr>
              <w:autoSpaceDE w:val="0"/>
              <w:autoSpaceDN w:val="0"/>
              <w:adjustRightInd w:val="0"/>
              <w:rPr>
                <w:rFonts w:ascii="Times New Roman" w:hAnsi="Times New Roman" w:cs="Times New Roman"/>
                <w:color w:val="000000"/>
              </w:rPr>
            </w:pPr>
            <w:r w:rsidRPr="008B5573">
              <w:rPr>
                <w:rFonts w:ascii="Times New Roman" w:hAnsi="Times New Roman" w:cs="Times New Roman"/>
                <w:color w:val="000000"/>
              </w:rPr>
              <w:t>7.</w:t>
            </w:r>
            <w:r w:rsidRPr="008B5573">
              <w:rPr>
                <w:rFonts w:ascii="Times New Roman" w:hAnsi="Times New Roman" w:cs="Times New Roman"/>
                <w:color w:val="000000"/>
              </w:rPr>
              <w:tab/>
            </w:r>
            <w:r w:rsidR="00AB6134" w:rsidRPr="00AB6134">
              <w:rPr>
                <w:rFonts w:ascii="Times New Roman" w:hAnsi="Times New Roman" w:cs="Times New Roman"/>
                <w:color w:val="000000"/>
              </w:rPr>
              <w:t xml:space="preserve">Про </w:t>
            </w:r>
            <w:r w:rsidR="00AB6134">
              <w:rPr>
                <w:rFonts w:ascii="Times New Roman" w:hAnsi="Times New Roman" w:cs="Times New Roman"/>
                <w:color w:val="000000"/>
                <w:lang w:val="uk-UA"/>
              </w:rPr>
              <w:t>о</w:t>
            </w:r>
            <w:r w:rsidRPr="008B5573">
              <w:rPr>
                <w:rFonts w:ascii="Times New Roman" w:hAnsi="Times New Roman" w:cs="Times New Roman"/>
                <w:color w:val="000000"/>
              </w:rPr>
              <w:t xml:space="preserve">брання членів Наглядової Ради Товариства, </w:t>
            </w:r>
          </w:p>
          <w:p w:rsidR="008B5573" w:rsidRPr="008B5573" w:rsidRDefault="008B5573" w:rsidP="008B5573">
            <w:pPr>
              <w:autoSpaceDE w:val="0"/>
              <w:autoSpaceDN w:val="0"/>
              <w:adjustRightInd w:val="0"/>
              <w:rPr>
                <w:rFonts w:ascii="Times New Roman" w:hAnsi="Times New Roman" w:cs="Times New Roman"/>
                <w:color w:val="000000"/>
              </w:rPr>
            </w:pPr>
            <w:r w:rsidRPr="008B5573">
              <w:rPr>
                <w:rFonts w:ascii="Times New Roman" w:hAnsi="Times New Roman" w:cs="Times New Roman"/>
                <w:color w:val="000000"/>
              </w:rPr>
              <w:t>8.</w:t>
            </w:r>
            <w:r w:rsidRPr="008B5573">
              <w:rPr>
                <w:rFonts w:ascii="Times New Roman" w:hAnsi="Times New Roman" w:cs="Times New Roman"/>
                <w:color w:val="000000"/>
              </w:rPr>
              <w:tab/>
            </w:r>
            <w:r w:rsidR="00AB6134" w:rsidRPr="00AB6134">
              <w:rPr>
                <w:rFonts w:ascii="Times New Roman" w:hAnsi="Times New Roman" w:cs="Times New Roman"/>
                <w:color w:val="000000"/>
              </w:rPr>
              <w:t xml:space="preserve">Про </w:t>
            </w:r>
            <w:r w:rsidR="00AB6134">
              <w:rPr>
                <w:rFonts w:ascii="Times New Roman" w:hAnsi="Times New Roman" w:cs="Times New Roman"/>
                <w:color w:val="000000"/>
                <w:lang w:val="uk-UA"/>
              </w:rPr>
              <w:t>з</w:t>
            </w:r>
            <w:r w:rsidRPr="008B5573">
              <w:rPr>
                <w:rFonts w:ascii="Times New Roman" w:hAnsi="Times New Roman" w:cs="Times New Roman"/>
                <w:color w:val="000000"/>
              </w:rPr>
              <w:t>атвердження проекту безоплатного  цивільно-правового договору  та визначення особи, яка уповноважується на підписання від імені Товариства таких цивільно-правових договорів з членами Наглядової Ради Товариства.</w:t>
            </w:r>
          </w:p>
          <w:p w:rsidR="008B5573" w:rsidRPr="008B5573" w:rsidRDefault="008B5573" w:rsidP="008B5573">
            <w:pPr>
              <w:autoSpaceDE w:val="0"/>
              <w:autoSpaceDN w:val="0"/>
              <w:adjustRightInd w:val="0"/>
              <w:rPr>
                <w:rFonts w:ascii="Times New Roman" w:hAnsi="Times New Roman" w:cs="Times New Roman"/>
                <w:color w:val="000000"/>
              </w:rPr>
            </w:pPr>
            <w:r w:rsidRPr="008B5573">
              <w:rPr>
                <w:rFonts w:ascii="Times New Roman" w:hAnsi="Times New Roman" w:cs="Times New Roman"/>
                <w:color w:val="000000"/>
              </w:rPr>
              <w:t>9.</w:t>
            </w:r>
            <w:r w:rsidRPr="008B5573">
              <w:rPr>
                <w:rFonts w:ascii="Times New Roman" w:hAnsi="Times New Roman" w:cs="Times New Roman"/>
                <w:color w:val="000000"/>
              </w:rPr>
              <w:tab/>
            </w:r>
            <w:r w:rsidR="00AB6134">
              <w:rPr>
                <w:rFonts w:ascii="Times New Roman" w:hAnsi="Times New Roman" w:cs="Times New Roman"/>
                <w:color w:val="000000"/>
                <w:lang w:val="uk-UA"/>
              </w:rPr>
              <w:t>Про з</w:t>
            </w:r>
            <w:r w:rsidRPr="008B5573">
              <w:rPr>
                <w:rFonts w:ascii="Times New Roman" w:hAnsi="Times New Roman" w:cs="Times New Roman"/>
                <w:color w:val="000000"/>
              </w:rPr>
              <w:t>атвердження значних правочинів, які вчинялися  Товариством протягом одного року з моменту прийняття рішення загальними зборами акціонерів.</w:t>
            </w:r>
          </w:p>
          <w:p w:rsidR="008B5573" w:rsidRPr="008B5573" w:rsidRDefault="008B5573" w:rsidP="008B5573">
            <w:pPr>
              <w:autoSpaceDE w:val="0"/>
              <w:autoSpaceDN w:val="0"/>
              <w:adjustRightInd w:val="0"/>
              <w:rPr>
                <w:rFonts w:ascii="Times New Roman" w:hAnsi="Times New Roman" w:cs="Times New Roman"/>
                <w:color w:val="000000"/>
              </w:rPr>
            </w:pPr>
            <w:r w:rsidRPr="008B5573">
              <w:rPr>
                <w:rFonts w:ascii="Times New Roman" w:hAnsi="Times New Roman" w:cs="Times New Roman"/>
                <w:color w:val="000000"/>
              </w:rPr>
              <w:t>10.</w:t>
            </w:r>
            <w:r w:rsidRPr="008B5573">
              <w:rPr>
                <w:rFonts w:ascii="Times New Roman" w:hAnsi="Times New Roman" w:cs="Times New Roman"/>
                <w:color w:val="000000"/>
              </w:rPr>
              <w:tab/>
            </w:r>
            <w:r w:rsidR="00AB6134">
              <w:rPr>
                <w:rFonts w:ascii="Times New Roman" w:hAnsi="Times New Roman" w:cs="Times New Roman"/>
                <w:color w:val="000000"/>
                <w:lang w:val="uk-UA"/>
              </w:rPr>
              <w:t>Про п</w:t>
            </w:r>
            <w:r w:rsidRPr="008B5573">
              <w:rPr>
                <w:rFonts w:ascii="Times New Roman" w:hAnsi="Times New Roman" w:cs="Times New Roman"/>
                <w:color w:val="000000"/>
              </w:rPr>
              <w:t>опереднє надання згоди на  вчинення значних правочинів, які вчинятимуться  Товариством протягом не більше як одного року з дати прийняття рішення.</w:t>
            </w:r>
          </w:p>
          <w:p w:rsidR="008B5573" w:rsidRPr="008B5573" w:rsidRDefault="008B5573" w:rsidP="008B5573">
            <w:pPr>
              <w:autoSpaceDE w:val="0"/>
              <w:autoSpaceDN w:val="0"/>
              <w:adjustRightInd w:val="0"/>
              <w:rPr>
                <w:rFonts w:ascii="Times New Roman" w:hAnsi="Times New Roman" w:cs="Times New Roman"/>
                <w:color w:val="000000"/>
              </w:rPr>
            </w:pPr>
            <w:r w:rsidRPr="008B5573">
              <w:rPr>
                <w:rFonts w:ascii="Times New Roman" w:hAnsi="Times New Roman" w:cs="Times New Roman"/>
                <w:color w:val="000000"/>
              </w:rPr>
              <w:t>11.</w:t>
            </w:r>
            <w:r w:rsidRPr="008B5573">
              <w:rPr>
                <w:rFonts w:ascii="Times New Roman" w:hAnsi="Times New Roman" w:cs="Times New Roman"/>
                <w:color w:val="000000"/>
              </w:rPr>
              <w:tab/>
            </w:r>
            <w:r w:rsidR="00AB6134">
              <w:rPr>
                <w:rFonts w:ascii="Times New Roman" w:hAnsi="Times New Roman" w:cs="Times New Roman"/>
                <w:color w:val="000000"/>
                <w:lang w:val="uk-UA"/>
              </w:rPr>
              <w:t>Про н</w:t>
            </w:r>
            <w:r w:rsidRPr="008B5573">
              <w:rPr>
                <w:rFonts w:ascii="Times New Roman" w:hAnsi="Times New Roman" w:cs="Times New Roman"/>
                <w:color w:val="000000"/>
              </w:rPr>
              <w:t>адання повноважень на підписання значних правочинів, які вчинятимуться Товариством протягом не більш як одного року з дати прийняття рішення.</w:t>
            </w:r>
          </w:p>
          <w:p w:rsidR="008B5573" w:rsidRPr="008B5573" w:rsidRDefault="008B5573" w:rsidP="008B5573">
            <w:pPr>
              <w:autoSpaceDE w:val="0"/>
              <w:autoSpaceDN w:val="0"/>
              <w:adjustRightInd w:val="0"/>
              <w:rPr>
                <w:rFonts w:ascii="Times New Roman" w:hAnsi="Times New Roman" w:cs="Times New Roman"/>
                <w:color w:val="000000"/>
              </w:rPr>
            </w:pPr>
            <w:r w:rsidRPr="008B5573">
              <w:rPr>
                <w:rFonts w:ascii="Times New Roman" w:hAnsi="Times New Roman" w:cs="Times New Roman"/>
                <w:color w:val="000000"/>
              </w:rPr>
              <w:t>12.</w:t>
            </w:r>
            <w:r w:rsidRPr="008B5573">
              <w:rPr>
                <w:rFonts w:ascii="Times New Roman" w:hAnsi="Times New Roman" w:cs="Times New Roman"/>
                <w:color w:val="000000"/>
              </w:rPr>
              <w:tab/>
            </w:r>
            <w:r w:rsidR="00AB6134">
              <w:rPr>
                <w:rFonts w:ascii="Times New Roman" w:hAnsi="Times New Roman" w:cs="Times New Roman"/>
                <w:color w:val="000000"/>
                <w:lang w:val="uk-UA"/>
              </w:rPr>
              <w:t>Про н</w:t>
            </w:r>
            <w:r w:rsidRPr="008B5573">
              <w:rPr>
                <w:rFonts w:ascii="Times New Roman" w:hAnsi="Times New Roman" w:cs="Times New Roman"/>
                <w:color w:val="000000"/>
              </w:rPr>
              <w:t>адання фінансової поруки ПрАТ «Нікопольський хлібокомбінат» (код за ЄДРПОУ 00381381) в забезпечення виконання зобов’язань Товариства з обмеженою відповідальністю «ДМК ДНІПРОМЛИН» (код за ЄДРПОУ 43846603) (надалі – Позичальник) перед ПУБЛІЧНИМ АКЦІОНЕРНИМ ТОВАРИСТВОМ АКЦІОНЕРНИЙ БАНК «УКРГАЗБАНК» (код за ЄДРПОУ 23697280) або з будь-якою іншою банківською установою по кредитному  договору у сумі, що не  перевищує       60 000 00 (шістдесят мільйонів гривень) 00 копійок з відсотковою ставкою без обмежень, строком, що не перевищує 36 місяців, шляхом укладення та підписання відповідного договору поруки.</w:t>
            </w:r>
          </w:p>
          <w:p w:rsidR="008B5573" w:rsidRPr="008B5573" w:rsidRDefault="008B5573" w:rsidP="008B5573">
            <w:pPr>
              <w:autoSpaceDE w:val="0"/>
              <w:autoSpaceDN w:val="0"/>
              <w:adjustRightInd w:val="0"/>
              <w:rPr>
                <w:rFonts w:ascii="Times New Roman" w:hAnsi="Times New Roman" w:cs="Times New Roman"/>
                <w:color w:val="000000"/>
              </w:rPr>
            </w:pPr>
            <w:r w:rsidRPr="008B5573">
              <w:rPr>
                <w:rFonts w:ascii="Times New Roman" w:hAnsi="Times New Roman" w:cs="Times New Roman"/>
                <w:color w:val="000000"/>
              </w:rPr>
              <w:lastRenderedPageBreak/>
              <w:t>13.</w:t>
            </w:r>
            <w:r w:rsidRPr="008B5573">
              <w:rPr>
                <w:rFonts w:ascii="Times New Roman" w:hAnsi="Times New Roman" w:cs="Times New Roman"/>
                <w:color w:val="000000"/>
              </w:rPr>
              <w:tab/>
            </w:r>
            <w:r w:rsidR="00AB6134">
              <w:rPr>
                <w:rFonts w:ascii="Times New Roman" w:hAnsi="Times New Roman" w:cs="Times New Roman"/>
                <w:color w:val="000000"/>
                <w:lang w:val="uk-UA"/>
              </w:rPr>
              <w:t>Про п</w:t>
            </w:r>
            <w:r w:rsidRPr="008B5573">
              <w:rPr>
                <w:rFonts w:ascii="Times New Roman" w:hAnsi="Times New Roman" w:cs="Times New Roman"/>
                <w:color w:val="000000"/>
              </w:rPr>
              <w:t>ідтвердження та надання повноважень голові правління ПрАТ «Нікопольський хлібокомбінат» (код за ЄДРПОУ 00381381) Рудовському Юрію Борисовичу на підписання документів, укладання та підписання всіх відповідних договорів самостійно визначивши усі умови  договорів, зазначених в цьому Рішенні.</w:t>
            </w:r>
          </w:p>
          <w:p w:rsidR="008B5573" w:rsidRPr="008B5573" w:rsidRDefault="008B5573" w:rsidP="008B5573">
            <w:pPr>
              <w:autoSpaceDE w:val="0"/>
              <w:autoSpaceDN w:val="0"/>
              <w:adjustRightInd w:val="0"/>
              <w:rPr>
                <w:rFonts w:ascii="Times New Roman" w:hAnsi="Times New Roman" w:cs="Times New Roman"/>
                <w:color w:val="000000"/>
              </w:rPr>
            </w:pPr>
            <w:r w:rsidRPr="008B5573">
              <w:rPr>
                <w:rFonts w:ascii="Times New Roman" w:hAnsi="Times New Roman" w:cs="Times New Roman"/>
                <w:color w:val="000000"/>
              </w:rPr>
              <w:t>14.</w:t>
            </w:r>
            <w:r w:rsidRPr="008B5573">
              <w:rPr>
                <w:rFonts w:ascii="Times New Roman" w:hAnsi="Times New Roman" w:cs="Times New Roman"/>
                <w:color w:val="000000"/>
              </w:rPr>
              <w:tab/>
            </w:r>
            <w:r w:rsidR="00AB6134">
              <w:rPr>
                <w:rFonts w:ascii="Times New Roman" w:hAnsi="Times New Roman" w:cs="Times New Roman"/>
                <w:color w:val="000000"/>
                <w:lang w:val="uk-UA"/>
              </w:rPr>
              <w:t>Про н</w:t>
            </w:r>
            <w:r w:rsidRPr="008B5573">
              <w:rPr>
                <w:rFonts w:ascii="Times New Roman" w:hAnsi="Times New Roman" w:cs="Times New Roman"/>
                <w:color w:val="000000"/>
              </w:rPr>
              <w:t>адання згоди на вчинення правочину, щодо  вчинення якого є заінтересованість.</w:t>
            </w:r>
          </w:p>
          <w:p w:rsidR="00421BD4" w:rsidRDefault="008B5573" w:rsidP="008B5573">
            <w:pPr>
              <w:autoSpaceDE w:val="0"/>
              <w:autoSpaceDN w:val="0"/>
              <w:adjustRightInd w:val="0"/>
              <w:rPr>
                <w:rFonts w:ascii="Times New Roman" w:hAnsi="Times New Roman" w:cs="Times New Roman"/>
                <w:color w:val="000000"/>
              </w:rPr>
            </w:pPr>
            <w:r w:rsidRPr="008B5573">
              <w:rPr>
                <w:rFonts w:ascii="Times New Roman" w:hAnsi="Times New Roman" w:cs="Times New Roman"/>
                <w:color w:val="000000"/>
              </w:rPr>
              <w:t>15.</w:t>
            </w:r>
            <w:r w:rsidRPr="008B5573">
              <w:rPr>
                <w:rFonts w:ascii="Times New Roman" w:hAnsi="Times New Roman" w:cs="Times New Roman"/>
                <w:color w:val="000000"/>
              </w:rPr>
              <w:tab/>
              <w:t>П</w:t>
            </w:r>
            <w:r w:rsidR="00AB6134">
              <w:rPr>
                <w:rFonts w:ascii="Times New Roman" w:hAnsi="Times New Roman" w:cs="Times New Roman"/>
                <w:color w:val="000000"/>
                <w:lang w:val="uk-UA"/>
              </w:rPr>
              <w:t>ро п</w:t>
            </w:r>
            <w:r w:rsidRPr="008B5573">
              <w:rPr>
                <w:rFonts w:ascii="Times New Roman" w:hAnsi="Times New Roman" w:cs="Times New Roman"/>
                <w:color w:val="000000"/>
              </w:rPr>
              <w:t>опереднє схвалення вчинення Виконавчим органом Товариства, який має право підпису згідно до Статуту або іншою уповноваженою особою правочинів від імені Товариства стосовно укладення або зміни будь-яких умов вже укладених договорів позики, застави, іпотеки, поруки з банківськими установами (у межах їх сукупної вартості не більше ніж 500 000 000,00 (п’ятсот мільйонів грн.) протягом одного року з дати ухвалення цього рішення.</w:t>
            </w:r>
          </w:p>
          <w:p w:rsidR="00002DCC" w:rsidRPr="00002DCC" w:rsidRDefault="00002DCC" w:rsidP="00002DCC">
            <w:pPr>
              <w:autoSpaceDE w:val="0"/>
              <w:autoSpaceDN w:val="0"/>
              <w:adjustRightInd w:val="0"/>
              <w:rPr>
                <w:rFonts w:ascii="Times New Roman" w:hAnsi="Times New Roman" w:cs="Times New Roman"/>
                <w:color w:val="000000"/>
              </w:rPr>
            </w:pPr>
            <w:r w:rsidRPr="00002DCC">
              <w:rPr>
                <w:rFonts w:ascii="Times New Roman" w:hAnsi="Times New Roman" w:cs="Times New Roman"/>
                <w:color w:val="000000"/>
              </w:rPr>
              <w:t xml:space="preserve">16. </w:t>
            </w:r>
            <w:r>
              <w:rPr>
                <w:rFonts w:ascii="Times New Roman" w:hAnsi="Times New Roman" w:cs="Times New Roman"/>
                <w:color w:val="000000"/>
                <w:lang w:val="uk-UA"/>
              </w:rPr>
              <w:t xml:space="preserve">     </w:t>
            </w:r>
            <w:r w:rsidRPr="00002DCC">
              <w:rPr>
                <w:rFonts w:ascii="Times New Roman" w:hAnsi="Times New Roman" w:cs="Times New Roman"/>
                <w:color w:val="000000"/>
              </w:rPr>
              <w:t xml:space="preserve"> Про зміну місцезнаходження Товариства та внесення змін до  відомостей про юридичну особу в  Єдиному державному реєстрі юридичних осіб, фізичних осіб – підприємців та громадських формувань.</w:t>
            </w:r>
          </w:p>
          <w:p w:rsidR="00002DCC" w:rsidRPr="00421BD4" w:rsidRDefault="00002DCC" w:rsidP="00002DCC">
            <w:pPr>
              <w:autoSpaceDE w:val="0"/>
              <w:autoSpaceDN w:val="0"/>
              <w:adjustRightInd w:val="0"/>
              <w:rPr>
                <w:rFonts w:ascii="Times New Roman" w:hAnsi="Times New Roman" w:cs="Times New Roman"/>
                <w:color w:val="000000"/>
              </w:rPr>
            </w:pPr>
          </w:p>
        </w:tc>
      </w:tr>
      <w:tr w:rsidR="00421BD4" w:rsidRPr="00421BD4" w:rsidTr="00E80035">
        <w:tc>
          <w:tcPr>
            <w:tcW w:w="3964" w:type="dxa"/>
            <w:vAlign w:val="center"/>
          </w:tcPr>
          <w:p w:rsidR="00421BD4" w:rsidRPr="00421BD4" w:rsidRDefault="00421BD4" w:rsidP="00421BD4">
            <w:pPr>
              <w:rPr>
                <w:rFonts w:ascii="Times New Roman" w:hAnsi="Times New Roman" w:cs="Times New Roman"/>
              </w:rPr>
            </w:pPr>
            <w:r w:rsidRPr="00421BD4">
              <w:rPr>
                <w:rFonts w:ascii="Times New Roman" w:hAnsi="Times New Roman" w:cs="Times New Roman"/>
              </w:rPr>
              <w:lastRenderedPageBreak/>
              <w:t xml:space="preserve">Проекти рішень (крім кумулятивного </w:t>
            </w:r>
          </w:p>
          <w:p w:rsidR="00421BD4" w:rsidRPr="00421BD4" w:rsidRDefault="00421BD4" w:rsidP="00421BD4">
            <w:pPr>
              <w:rPr>
                <w:rFonts w:ascii="Times New Roman" w:hAnsi="Times New Roman" w:cs="Times New Roman"/>
              </w:rPr>
            </w:pPr>
            <w:r w:rsidRPr="00421BD4">
              <w:rPr>
                <w:rFonts w:ascii="Times New Roman" w:hAnsi="Times New Roman" w:cs="Times New Roman"/>
              </w:rPr>
              <w:t xml:space="preserve">голосування) з кожного питання, </w:t>
            </w:r>
          </w:p>
          <w:p w:rsidR="00421BD4" w:rsidRPr="00421BD4" w:rsidRDefault="00421BD4" w:rsidP="00421BD4">
            <w:pPr>
              <w:rPr>
                <w:rFonts w:ascii="Times New Roman" w:hAnsi="Times New Roman" w:cs="Times New Roman"/>
              </w:rPr>
            </w:pPr>
            <w:r w:rsidRPr="00421BD4">
              <w:rPr>
                <w:rFonts w:ascii="Times New Roman" w:hAnsi="Times New Roman" w:cs="Times New Roman"/>
              </w:rPr>
              <w:t>включеного до проекту порядку денного</w:t>
            </w:r>
          </w:p>
        </w:tc>
        <w:tc>
          <w:tcPr>
            <w:tcW w:w="6379" w:type="dxa"/>
            <w:shd w:val="clear" w:color="auto" w:fill="auto"/>
            <w:vAlign w:val="center"/>
          </w:tcPr>
          <w:p w:rsidR="00A92B42" w:rsidRPr="00002DCC" w:rsidRDefault="00A92B42" w:rsidP="00A92B42">
            <w:pPr>
              <w:jc w:val="both"/>
              <w:rPr>
                <w:rFonts w:ascii="Times New Roman" w:eastAsia="Times New Roman" w:hAnsi="Times New Roman" w:cs="Times New Roman"/>
                <w:lang w:val="uk-UA" w:eastAsia="ru-RU"/>
              </w:rPr>
            </w:pPr>
          </w:p>
          <w:p w:rsidR="00A92B42" w:rsidRPr="00002DCC" w:rsidRDefault="00A92B42" w:rsidP="00A92B42">
            <w:pPr>
              <w:jc w:val="both"/>
              <w:rPr>
                <w:rFonts w:ascii="Times New Roman" w:eastAsia="Times New Roman" w:hAnsi="Times New Roman" w:cs="Times New Roman"/>
                <w:b/>
                <w:lang w:val="uk-UA" w:eastAsia="ru-RU"/>
              </w:rPr>
            </w:pPr>
            <w:r w:rsidRPr="00002DCC">
              <w:rPr>
                <w:rFonts w:ascii="Times New Roman" w:eastAsia="Times New Roman" w:hAnsi="Times New Roman" w:cs="Times New Roman"/>
                <w:b/>
                <w:lang w:val="uk-UA" w:eastAsia="ru-RU"/>
              </w:rPr>
              <w:t xml:space="preserve">1.  </w:t>
            </w:r>
            <w:r w:rsidR="00AB6134" w:rsidRPr="00002DCC">
              <w:rPr>
                <w:rFonts w:ascii="Times New Roman" w:eastAsia="Times New Roman" w:hAnsi="Times New Roman" w:cs="Times New Roman"/>
                <w:b/>
                <w:lang w:val="uk-UA" w:eastAsia="ru-RU"/>
              </w:rPr>
              <w:t xml:space="preserve">Про розгляд </w:t>
            </w:r>
            <w:r w:rsidRPr="00002DCC">
              <w:rPr>
                <w:rFonts w:ascii="Times New Roman" w:eastAsia="Times New Roman" w:hAnsi="Times New Roman" w:cs="Times New Roman"/>
                <w:b/>
                <w:lang w:val="uk-UA" w:eastAsia="ru-RU"/>
              </w:rPr>
              <w:t>звіту  Правління Товариства за 2024 рік</w:t>
            </w:r>
            <w:r w:rsidR="00AB6134" w:rsidRPr="00002DCC">
              <w:rPr>
                <w:b/>
              </w:rPr>
              <w:t xml:space="preserve"> </w:t>
            </w:r>
            <w:r w:rsidR="00AB6134" w:rsidRPr="00002DCC">
              <w:rPr>
                <w:rFonts w:ascii="Times New Roman" w:eastAsia="Times New Roman" w:hAnsi="Times New Roman" w:cs="Times New Roman"/>
                <w:b/>
                <w:lang w:val="uk-UA" w:eastAsia="ru-RU"/>
              </w:rPr>
              <w:t>та його затвердження</w:t>
            </w:r>
            <w:r w:rsidRPr="00002DCC">
              <w:rPr>
                <w:rFonts w:ascii="Times New Roman" w:eastAsia="Times New Roman" w:hAnsi="Times New Roman" w:cs="Times New Roman"/>
                <w:b/>
                <w:lang w:val="uk-UA" w:eastAsia="ru-RU"/>
              </w:rPr>
              <w:t>.</w:t>
            </w:r>
          </w:p>
          <w:p w:rsidR="00A92B42" w:rsidRPr="00002DCC" w:rsidRDefault="00A92B42" w:rsidP="00A92B42">
            <w:pPr>
              <w:jc w:val="both"/>
              <w:rPr>
                <w:rFonts w:ascii="Times New Roman" w:eastAsia="Times New Roman" w:hAnsi="Times New Roman" w:cs="Times New Roman"/>
                <w:i/>
                <w:lang w:val="uk-UA" w:eastAsia="ru-RU"/>
              </w:rPr>
            </w:pPr>
            <w:bookmarkStart w:id="1" w:name="_Hlk207813414"/>
            <w:r w:rsidRPr="00002DCC">
              <w:rPr>
                <w:rFonts w:ascii="Times New Roman" w:eastAsia="Times New Roman" w:hAnsi="Times New Roman" w:cs="Times New Roman"/>
                <w:u w:val="single"/>
                <w:lang w:val="uk-UA" w:eastAsia="ru-RU"/>
              </w:rPr>
              <w:t>Проект рішення:</w:t>
            </w:r>
            <w:r w:rsidRPr="00002DCC">
              <w:rPr>
                <w:rFonts w:ascii="Times New Roman" w:eastAsia="Times New Roman" w:hAnsi="Times New Roman" w:cs="Times New Roman"/>
                <w:lang w:eastAsia="ru-RU"/>
              </w:rPr>
              <w:t xml:space="preserve"> </w:t>
            </w:r>
            <w:r w:rsidRPr="00002DCC">
              <w:rPr>
                <w:rFonts w:ascii="Times New Roman" w:eastAsia="Times New Roman" w:hAnsi="Times New Roman" w:cs="Times New Roman"/>
                <w:i/>
                <w:lang w:val="uk-UA" w:eastAsia="ru-RU"/>
              </w:rPr>
              <w:t>«Затвердити звіт Правління Товариства за 2024 рік».</w:t>
            </w:r>
          </w:p>
          <w:bookmarkEnd w:id="1"/>
          <w:p w:rsidR="00A92B42" w:rsidRPr="00002DCC" w:rsidRDefault="00A92B42" w:rsidP="00A92B42">
            <w:pPr>
              <w:jc w:val="both"/>
              <w:rPr>
                <w:rFonts w:ascii="Times New Roman" w:eastAsia="Times New Roman" w:hAnsi="Times New Roman" w:cs="Times New Roman"/>
                <w:b/>
                <w:lang w:val="uk-UA" w:eastAsia="ru-RU"/>
              </w:rPr>
            </w:pPr>
            <w:r w:rsidRPr="00002DCC">
              <w:rPr>
                <w:rFonts w:ascii="Times New Roman" w:eastAsia="Times New Roman" w:hAnsi="Times New Roman" w:cs="Times New Roman"/>
                <w:b/>
                <w:lang w:val="uk-UA" w:eastAsia="ru-RU"/>
              </w:rPr>
              <w:t xml:space="preserve">2.  </w:t>
            </w:r>
            <w:r w:rsidR="00AB6134" w:rsidRPr="00002DCC">
              <w:rPr>
                <w:rFonts w:ascii="Times New Roman" w:eastAsia="Times New Roman" w:hAnsi="Times New Roman" w:cs="Times New Roman"/>
                <w:b/>
                <w:lang w:val="uk-UA" w:eastAsia="ru-RU"/>
              </w:rPr>
              <w:t xml:space="preserve">Про розгляд </w:t>
            </w:r>
            <w:r w:rsidRPr="00002DCC">
              <w:rPr>
                <w:rFonts w:ascii="Times New Roman" w:eastAsia="Times New Roman" w:hAnsi="Times New Roman" w:cs="Times New Roman"/>
                <w:b/>
                <w:lang w:val="uk-UA" w:eastAsia="ru-RU"/>
              </w:rPr>
              <w:t>звіту Наглядової Ради Товариства за 2024 рік</w:t>
            </w:r>
            <w:r w:rsidR="00AB6134" w:rsidRPr="00002DCC">
              <w:rPr>
                <w:rFonts w:ascii="Times New Roman" w:eastAsia="Times New Roman" w:hAnsi="Times New Roman" w:cs="Times New Roman"/>
                <w:b/>
                <w:lang w:val="uk-UA" w:eastAsia="ru-RU"/>
              </w:rPr>
              <w:t xml:space="preserve"> та його затвердження</w:t>
            </w:r>
            <w:r w:rsidRPr="00002DCC">
              <w:rPr>
                <w:rFonts w:ascii="Times New Roman" w:eastAsia="Times New Roman" w:hAnsi="Times New Roman" w:cs="Times New Roman"/>
                <w:b/>
                <w:lang w:val="uk-UA" w:eastAsia="ru-RU"/>
              </w:rPr>
              <w:t>.</w:t>
            </w:r>
          </w:p>
          <w:p w:rsidR="00A92B42" w:rsidRPr="00002DCC" w:rsidRDefault="00A92B42" w:rsidP="00A92B42">
            <w:pPr>
              <w:rPr>
                <w:rFonts w:ascii="Times New Roman" w:eastAsia="Times New Roman" w:hAnsi="Times New Roman" w:cs="Times New Roman"/>
                <w:i/>
                <w:lang w:val="uk-UA" w:eastAsia="ru-RU"/>
              </w:rPr>
            </w:pPr>
            <w:r w:rsidRPr="00002DCC">
              <w:rPr>
                <w:rFonts w:ascii="Times New Roman" w:eastAsia="Times New Roman" w:hAnsi="Times New Roman" w:cs="Times New Roman"/>
                <w:u w:val="single"/>
                <w:lang w:val="uk-UA" w:eastAsia="ru-RU"/>
              </w:rPr>
              <w:t>Проект рішення:</w:t>
            </w:r>
            <w:r w:rsidRPr="00002DCC">
              <w:rPr>
                <w:rFonts w:ascii="Times New Roman" w:eastAsia="Times New Roman" w:hAnsi="Times New Roman" w:cs="Times New Roman"/>
                <w:lang w:val="uk-UA" w:eastAsia="ru-RU"/>
              </w:rPr>
              <w:t xml:space="preserve"> </w:t>
            </w:r>
            <w:r w:rsidRPr="00002DCC">
              <w:rPr>
                <w:rFonts w:ascii="Times New Roman" w:eastAsia="Times New Roman" w:hAnsi="Times New Roman" w:cs="Times New Roman"/>
                <w:i/>
                <w:lang w:val="uk-UA" w:eastAsia="ru-RU"/>
              </w:rPr>
              <w:t>«Затвердити звіт Наглядової ради Товариства за 2024 рік».</w:t>
            </w:r>
          </w:p>
          <w:p w:rsidR="005D1C23" w:rsidRPr="00002DCC" w:rsidRDefault="00A92B42" w:rsidP="005D1C23">
            <w:pPr>
              <w:jc w:val="both"/>
              <w:rPr>
                <w:rFonts w:ascii="Times New Roman" w:eastAsia="Times New Roman" w:hAnsi="Times New Roman" w:cs="Times New Roman"/>
                <w:b/>
                <w:lang w:val="uk-UA" w:eastAsia="ru-RU"/>
              </w:rPr>
            </w:pPr>
            <w:r w:rsidRPr="00002DCC">
              <w:rPr>
                <w:rFonts w:ascii="Times New Roman" w:eastAsia="Times New Roman" w:hAnsi="Times New Roman" w:cs="Times New Roman"/>
                <w:b/>
                <w:lang w:val="uk-UA" w:eastAsia="ru-RU"/>
              </w:rPr>
              <w:t xml:space="preserve">3.  </w:t>
            </w:r>
            <w:r w:rsidR="00AB6134" w:rsidRPr="00002DCC">
              <w:rPr>
                <w:rFonts w:ascii="Times New Roman" w:eastAsia="Times New Roman" w:hAnsi="Times New Roman" w:cs="Times New Roman"/>
                <w:b/>
                <w:lang w:val="uk-UA" w:eastAsia="ru-RU"/>
              </w:rPr>
              <w:t xml:space="preserve">Про розгляд </w:t>
            </w:r>
            <w:r w:rsidRPr="00002DCC">
              <w:rPr>
                <w:rFonts w:ascii="Times New Roman" w:eastAsia="Times New Roman" w:hAnsi="Times New Roman" w:cs="Times New Roman"/>
                <w:b/>
                <w:lang w:val="uk-UA" w:eastAsia="ru-RU"/>
              </w:rPr>
              <w:t>звіту та висновків Ревізора Товариства 2024 рік</w:t>
            </w:r>
            <w:r w:rsidR="00AB6134" w:rsidRPr="00002DCC">
              <w:rPr>
                <w:b/>
              </w:rPr>
              <w:t xml:space="preserve"> </w:t>
            </w:r>
            <w:r w:rsidR="00AB6134" w:rsidRPr="00002DCC">
              <w:rPr>
                <w:rFonts w:ascii="Times New Roman" w:eastAsia="Times New Roman" w:hAnsi="Times New Roman" w:cs="Times New Roman"/>
                <w:b/>
                <w:lang w:val="uk-UA" w:eastAsia="ru-RU"/>
              </w:rPr>
              <w:t xml:space="preserve">та </w:t>
            </w:r>
            <w:r w:rsidR="005D1C23" w:rsidRPr="00002DCC">
              <w:rPr>
                <w:rFonts w:ascii="Times New Roman" w:eastAsia="Times New Roman" w:hAnsi="Times New Roman" w:cs="Times New Roman"/>
                <w:b/>
                <w:lang w:val="uk-UA" w:eastAsia="ru-RU"/>
              </w:rPr>
              <w:t>їх</w:t>
            </w:r>
            <w:r w:rsidR="00AB6134" w:rsidRPr="00002DCC">
              <w:rPr>
                <w:rFonts w:ascii="Times New Roman" w:eastAsia="Times New Roman" w:hAnsi="Times New Roman" w:cs="Times New Roman"/>
                <w:b/>
                <w:lang w:val="uk-UA" w:eastAsia="ru-RU"/>
              </w:rPr>
              <w:t xml:space="preserve"> затвердження</w:t>
            </w:r>
            <w:r w:rsidR="005D1C23" w:rsidRPr="00002DCC">
              <w:rPr>
                <w:rFonts w:ascii="Times New Roman" w:eastAsia="Times New Roman" w:hAnsi="Times New Roman" w:cs="Times New Roman"/>
                <w:b/>
                <w:lang w:val="uk-UA" w:eastAsia="ru-RU"/>
              </w:rPr>
              <w:t>.</w:t>
            </w:r>
          </w:p>
          <w:p w:rsidR="00A92B42" w:rsidRPr="00002DCC" w:rsidRDefault="00A92B42" w:rsidP="005D1C23">
            <w:pPr>
              <w:jc w:val="both"/>
              <w:rPr>
                <w:rFonts w:ascii="Times New Roman" w:eastAsia="Times New Roman" w:hAnsi="Times New Roman" w:cs="Times New Roman"/>
                <w:i/>
                <w:lang w:val="uk-UA" w:eastAsia="ru-RU"/>
              </w:rPr>
            </w:pPr>
            <w:r w:rsidRPr="00002DCC">
              <w:rPr>
                <w:rFonts w:ascii="Times New Roman" w:eastAsia="Times New Roman" w:hAnsi="Times New Roman" w:cs="Times New Roman"/>
                <w:u w:val="single"/>
                <w:lang w:val="uk-UA" w:eastAsia="ru-RU"/>
              </w:rPr>
              <w:t>Проект рішення:</w:t>
            </w:r>
            <w:r w:rsidRPr="00002DCC">
              <w:rPr>
                <w:rFonts w:ascii="Times New Roman" w:eastAsia="Times New Roman" w:hAnsi="Times New Roman" w:cs="Times New Roman"/>
                <w:lang w:val="uk-UA" w:eastAsia="ru-RU"/>
              </w:rPr>
              <w:t xml:space="preserve">  </w:t>
            </w:r>
            <w:r w:rsidRPr="00002DCC">
              <w:rPr>
                <w:rFonts w:ascii="Times New Roman" w:eastAsia="Times New Roman" w:hAnsi="Times New Roman" w:cs="Times New Roman"/>
                <w:i/>
                <w:lang w:val="uk-UA" w:eastAsia="ru-RU"/>
              </w:rPr>
              <w:t>«Затвердити звіт та висновки Ревізора Товариства за 2024 рік».</w:t>
            </w:r>
          </w:p>
          <w:p w:rsidR="00A92B42" w:rsidRPr="00002DCC" w:rsidRDefault="00A92B42" w:rsidP="00A92B42">
            <w:pPr>
              <w:jc w:val="both"/>
              <w:rPr>
                <w:rFonts w:ascii="Times New Roman" w:eastAsia="Times New Roman" w:hAnsi="Times New Roman" w:cs="Times New Roman"/>
                <w:b/>
                <w:lang w:val="uk-UA" w:eastAsia="ru-RU"/>
              </w:rPr>
            </w:pPr>
            <w:r w:rsidRPr="00002DCC">
              <w:rPr>
                <w:rFonts w:ascii="Times New Roman" w:eastAsia="Times New Roman" w:hAnsi="Times New Roman" w:cs="Times New Roman"/>
                <w:b/>
                <w:lang w:val="uk-UA" w:eastAsia="ru-RU"/>
              </w:rPr>
              <w:t xml:space="preserve">4.   </w:t>
            </w:r>
            <w:r w:rsidR="00AB6134" w:rsidRPr="00002DCC">
              <w:rPr>
                <w:rFonts w:ascii="Times New Roman" w:eastAsia="Times New Roman" w:hAnsi="Times New Roman" w:cs="Times New Roman"/>
                <w:b/>
                <w:lang w:val="uk-UA" w:eastAsia="ru-RU"/>
              </w:rPr>
              <w:t>Про розгляд</w:t>
            </w:r>
            <w:r w:rsidRPr="00002DCC">
              <w:rPr>
                <w:rFonts w:ascii="Times New Roman" w:eastAsia="Times New Roman" w:hAnsi="Times New Roman" w:cs="Times New Roman"/>
                <w:b/>
                <w:lang w:val="uk-UA" w:eastAsia="ru-RU"/>
              </w:rPr>
              <w:t xml:space="preserve"> річного звіту та балансу Товариства за 2024 рік</w:t>
            </w:r>
            <w:r w:rsidR="00AB6134" w:rsidRPr="00002DCC">
              <w:rPr>
                <w:b/>
              </w:rPr>
              <w:t xml:space="preserve"> </w:t>
            </w:r>
            <w:r w:rsidR="00AB6134" w:rsidRPr="00002DCC">
              <w:rPr>
                <w:rFonts w:ascii="Times New Roman" w:eastAsia="Times New Roman" w:hAnsi="Times New Roman" w:cs="Times New Roman"/>
                <w:b/>
                <w:lang w:val="uk-UA" w:eastAsia="ru-RU"/>
              </w:rPr>
              <w:t>та його затвердження</w:t>
            </w:r>
            <w:r w:rsidRPr="00002DCC">
              <w:rPr>
                <w:rFonts w:ascii="Times New Roman" w:eastAsia="Times New Roman" w:hAnsi="Times New Roman" w:cs="Times New Roman"/>
                <w:b/>
                <w:lang w:val="uk-UA" w:eastAsia="ru-RU"/>
              </w:rPr>
              <w:t>.</w:t>
            </w:r>
          </w:p>
          <w:p w:rsidR="00A92B42" w:rsidRPr="00002DCC" w:rsidRDefault="00A92B42" w:rsidP="00A92B42">
            <w:pPr>
              <w:jc w:val="both"/>
              <w:rPr>
                <w:rFonts w:ascii="Times New Roman" w:eastAsia="Times New Roman" w:hAnsi="Times New Roman" w:cs="Times New Roman"/>
                <w:i/>
                <w:lang w:val="uk-UA" w:eastAsia="ru-RU"/>
              </w:rPr>
            </w:pPr>
            <w:r w:rsidRPr="00002DCC">
              <w:rPr>
                <w:rFonts w:ascii="Times New Roman" w:eastAsia="Times New Roman" w:hAnsi="Times New Roman" w:cs="Times New Roman"/>
                <w:u w:val="single"/>
                <w:lang w:val="uk-UA" w:eastAsia="ru-RU"/>
              </w:rPr>
              <w:t>Проект рішення:</w:t>
            </w:r>
            <w:r w:rsidRPr="00002DCC">
              <w:rPr>
                <w:rFonts w:ascii="Times New Roman" w:eastAsia="Times New Roman" w:hAnsi="Times New Roman" w:cs="Times New Roman"/>
                <w:lang w:eastAsia="ru-RU"/>
              </w:rPr>
              <w:t xml:space="preserve"> </w:t>
            </w:r>
            <w:r w:rsidRPr="00002DCC">
              <w:rPr>
                <w:rFonts w:ascii="Times New Roman" w:eastAsia="Times New Roman" w:hAnsi="Times New Roman" w:cs="Times New Roman"/>
                <w:i/>
                <w:lang w:val="uk-UA" w:eastAsia="ru-RU"/>
              </w:rPr>
              <w:t>«Затвердити річний звіт  та баланс Товариства за 2024 рік»</w:t>
            </w:r>
          </w:p>
          <w:p w:rsidR="00A92B42" w:rsidRPr="00E80035" w:rsidRDefault="00A92B42" w:rsidP="00A92B42">
            <w:pPr>
              <w:jc w:val="both"/>
              <w:rPr>
                <w:rFonts w:ascii="Times New Roman" w:eastAsia="Times New Roman" w:hAnsi="Times New Roman" w:cs="Times New Roman"/>
                <w:b/>
                <w:lang w:val="uk-UA" w:eastAsia="ru-RU"/>
              </w:rPr>
            </w:pPr>
            <w:r w:rsidRPr="00002DCC">
              <w:rPr>
                <w:rFonts w:ascii="Times New Roman" w:eastAsia="Times New Roman" w:hAnsi="Times New Roman" w:cs="Times New Roman"/>
                <w:b/>
                <w:lang w:val="uk-UA" w:eastAsia="ru-RU"/>
              </w:rPr>
              <w:t xml:space="preserve">5. </w:t>
            </w:r>
            <w:r w:rsidR="00AB6134" w:rsidRPr="00002DCC">
              <w:rPr>
                <w:rFonts w:ascii="Times New Roman" w:eastAsia="Times New Roman" w:hAnsi="Times New Roman" w:cs="Times New Roman"/>
                <w:b/>
                <w:lang w:val="uk-UA" w:eastAsia="ru-RU"/>
              </w:rPr>
              <w:t>Про р</w:t>
            </w:r>
            <w:r w:rsidRPr="00002DCC">
              <w:rPr>
                <w:rFonts w:ascii="Times New Roman" w:eastAsia="Times New Roman" w:hAnsi="Times New Roman" w:cs="Times New Roman"/>
                <w:b/>
                <w:lang w:val="uk-UA" w:eastAsia="ru-RU"/>
              </w:rPr>
              <w:t xml:space="preserve">озподіл прибутків (покриття збитків) Товариства за </w:t>
            </w:r>
            <w:r w:rsidRPr="00E80035">
              <w:rPr>
                <w:rFonts w:ascii="Times New Roman" w:eastAsia="Times New Roman" w:hAnsi="Times New Roman" w:cs="Times New Roman"/>
                <w:b/>
                <w:lang w:val="uk-UA" w:eastAsia="ru-RU"/>
              </w:rPr>
              <w:t>підсумками роботи в 2024 році.</w:t>
            </w:r>
          </w:p>
          <w:p w:rsidR="00A92B42" w:rsidRPr="00E80035" w:rsidRDefault="00A92B42" w:rsidP="00E80035">
            <w:pPr>
              <w:shd w:val="clear" w:color="auto" w:fill="FFFFFF" w:themeFill="background1"/>
              <w:jc w:val="both"/>
              <w:rPr>
                <w:rFonts w:ascii="Times New Roman" w:eastAsia="Times New Roman" w:hAnsi="Times New Roman" w:cs="Times New Roman"/>
                <w:i/>
                <w:lang w:val="uk-UA" w:eastAsia="ru-RU"/>
              </w:rPr>
            </w:pPr>
            <w:r w:rsidRPr="00E80035">
              <w:rPr>
                <w:rFonts w:ascii="Times New Roman" w:eastAsia="Times New Roman" w:hAnsi="Times New Roman" w:cs="Times New Roman"/>
                <w:u w:val="single"/>
                <w:lang w:val="uk-UA" w:eastAsia="ru-RU"/>
              </w:rPr>
              <w:t>Проект рішення:</w:t>
            </w:r>
            <w:r w:rsidRPr="00E80035">
              <w:rPr>
                <w:rFonts w:ascii="Times New Roman" w:eastAsia="Times New Roman" w:hAnsi="Times New Roman" w:cs="Times New Roman"/>
                <w:lang w:eastAsia="ru-RU"/>
              </w:rPr>
              <w:t xml:space="preserve"> </w:t>
            </w:r>
            <w:r w:rsidRPr="00E80035">
              <w:rPr>
                <w:rFonts w:ascii="Times New Roman" w:eastAsia="Times New Roman" w:hAnsi="Times New Roman" w:cs="Times New Roman"/>
                <w:i/>
                <w:lang w:val="uk-UA" w:eastAsia="ru-RU"/>
              </w:rPr>
              <w:t>«Прибуток Товариства  за 2024 рік у сумі</w:t>
            </w:r>
            <w:r w:rsidR="00FA626C">
              <w:rPr>
                <w:rFonts w:ascii="Times New Roman" w:eastAsia="Times New Roman" w:hAnsi="Times New Roman" w:cs="Times New Roman"/>
                <w:i/>
                <w:lang w:val="uk-UA" w:eastAsia="ru-RU"/>
              </w:rPr>
              <w:t xml:space="preserve">                 </w:t>
            </w:r>
            <w:r w:rsidRPr="00E80035">
              <w:rPr>
                <w:rFonts w:ascii="Times New Roman" w:eastAsia="Times New Roman" w:hAnsi="Times New Roman" w:cs="Times New Roman"/>
                <w:i/>
                <w:lang w:val="uk-UA" w:eastAsia="ru-RU"/>
              </w:rPr>
              <w:t xml:space="preserve"> 610 000,00 (шістсот десять, тисяч 00 копійок) розподілити наступним чином:</w:t>
            </w:r>
          </w:p>
          <w:p w:rsidR="00A92B42" w:rsidRPr="00E80035" w:rsidRDefault="00A92B42" w:rsidP="00886FC6">
            <w:pPr>
              <w:shd w:val="clear" w:color="auto" w:fill="FFFFFF" w:themeFill="background1"/>
              <w:jc w:val="both"/>
              <w:rPr>
                <w:rFonts w:ascii="Times New Roman" w:eastAsia="Times New Roman" w:hAnsi="Times New Roman" w:cs="Times New Roman"/>
                <w:i/>
                <w:lang w:val="uk-UA" w:eastAsia="ru-RU"/>
              </w:rPr>
            </w:pPr>
            <w:r w:rsidRPr="00E80035">
              <w:rPr>
                <w:rFonts w:ascii="Times New Roman" w:eastAsia="Times New Roman" w:hAnsi="Times New Roman" w:cs="Times New Roman"/>
                <w:i/>
                <w:lang w:val="uk-UA" w:eastAsia="ru-RU"/>
              </w:rPr>
              <w:t xml:space="preserve">- </w:t>
            </w:r>
            <w:r w:rsidR="00886FC6">
              <w:rPr>
                <w:rFonts w:ascii="Times New Roman" w:eastAsia="Times New Roman" w:hAnsi="Times New Roman" w:cs="Times New Roman"/>
                <w:i/>
                <w:lang w:val="uk-UA" w:eastAsia="ru-RU"/>
              </w:rPr>
              <w:t>направити в повному обсязі на покриття збитків попередніх періодів;</w:t>
            </w:r>
            <w:r w:rsidRPr="00E80035">
              <w:rPr>
                <w:rFonts w:ascii="Times New Roman" w:eastAsia="Times New Roman" w:hAnsi="Times New Roman" w:cs="Times New Roman"/>
                <w:i/>
                <w:lang w:val="uk-UA" w:eastAsia="ru-RU"/>
              </w:rPr>
              <w:t xml:space="preserve"> </w:t>
            </w:r>
          </w:p>
          <w:p w:rsidR="00A92B42" w:rsidRPr="00002DCC" w:rsidRDefault="00A92B42" w:rsidP="00E80035">
            <w:pPr>
              <w:shd w:val="clear" w:color="auto" w:fill="FFFFFF" w:themeFill="background1"/>
              <w:jc w:val="both"/>
              <w:rPr>
                <w:rFonts w:ascii="Times New Roman" w:eastAsia="Times New Roman" w:hAnsi="Times New Roman" w:cs="Times New Roman"/>
                <w:i/>
                <w:lang w:val="uk-UA" w:eastAsia="ru-RU"/>
              </w:rPr>
            </w:pPr>
            <w:r w:rsidRPr="00E80035">
              <w:rPr>
                <w:rFonts w:ascii="Times New Roman" w:eastAsia="Times New Roman" w:hAnsi="Times New Roman" w:cs="Times New Roman"/>
                <w:i/>
                <w:lang w:val="uk-UA" w:eastAsia="ru-RU"/>
              </w:rPr>
              <w:t>- дивіденди не нараховувати та не виплачувати».</w:t>
            </w:r>
          </w:p>
          <w:p w:rsidR="00A92B42" w:rsidRPr="00002DCC" w:rsidRDefault="00A92B42" w:rsidP="00A92B42">
            <w:pPr>
              <w:jc w:val="both"/>
              <w:rPr>
                <w:rFonts w:ascii="Times New Roman" w:eastAsia="Times New Roman" w:hAnsi="Times New Roman" w:cs="Times New Roman"/>
                <w:b/>
                <w:lang w:val="uk-UA" w:eastAsia="ru-RU"/>
              </w:rPr>
            </w:pPr>
            <w:r w:rsidRPr="00002DCC">
              <w:rPr>
                <w:rFonts w:ascii="Times New Roman" w:eastAsia="Times New Roman" w:hAnsi="Times New Roman" w:cs="Times New Roman"/>
                <w:b/>
                <w:lang w:val="uk-UA" w:eastAsia="ru-RU"/>
              </w:rPr>
              <w:t>6. П</w:t>
            </w:r>
            <w:r w:rsidR="00AB6134" w:rsidRPr="00002DCC">
              <w:rPr>
                <w:rFonts w:ascii="Times New Roman" w:eastAsia="Times New Roman" w:hAnsi="Times New Roman" w:cs="Times New Roman"/>
                <w:b/>
                <w:lang w:val="uk-UA" w:eastAsia="ru-RU"/>
              </w:rPr>
              <w:t>ро п</w:t>
            </w:r>
            <w:r w:rsidRPr="00002DCC">
              <w:rPr>
                <w:rFonts w:ascii="Times New Roman" w:eastAsia="Times New Roman" w:hAnsi="Times New Roman" w:cs="Times New Roman"/>
                <w:b/>
                <w:lang w:val="uk-UA" w:eastAsia="ru-RU"/>
              </w:rPr>
              <w:t>рипинення повноважень членів Наглядової Ради Товариства.</w:t>
            </w:r>
          </w:p>
          <w:p w:rsidR="00A92B42" w:rsidRPr="00002DCC" w:rsidRDefault="00A92B42" w:rsidP="00A92B42">
            <w:pPr>
              <w:jc w:val="both"/>
              <w:rPr>
                <w:rFonts w:ascii="Times New Roman" w:eastAsia="Times New Roman" w:hAnsi="Times New Roman" w:cs="Times New Roman"/>
                <w:lang w:val="uk-UA" w:eastAsia="ru-RU"/>
              </w:rPr>
            </w:pPr>
            <w:r w:rsidRPr="00002DCC">
              <w:rPr>
                <w:rFonts w:ascii="Times New Roman" w:eastAsia="Times New Roman" w:hAnsi="Times New Roman" w:cs="Times New Roman"/>
                <w:u w:val="single"/>
                <w:lang w:val="uk-UA" w:eastAsia="ru-RU"/>
              </w:rPr>
              <w:t>Проект рішення:</w:t>
            </w:r>
            <w:r w:rsidRPr="00002DCC">
              <w:rPr>
                <w:rFonts w:ascii="Times New Roman" w:eastAsia="Times New Roman" w:hAnsi="Times New Roman" w:cs="Times New Roman"/>
                <w:lang w:eastAsia="ru-RU"/>
              </w:rPr>
              <w:t xml:space="preserve"> </w:t>
            </w:r>
            <w:r w:rsidRPr="00002DCC">
              <w:rPr>
                <w:rFonts w:ascii="Times New Roman" w:eastAsia="Times New Roman" w:hAnsi="Times New Roman" w:cs="Times New Roman"/>
                <w:i/>
                <w:lang w:val="uk-UA" w:eastAsia="ru-RU"/>
              </w:rPr>
              <w:t>«Припинити повноваження наглядової ради ПрАТ «Нікопольський хлібокомбінат»  в повному складі, а саме:  Моршинін Євген Вікторович, Суконкин Сергій Анатолійович,  Борисенко Антон Олександрович»</w:t>
            </w:r>
          </w:p>
          <w:p w:rsidR="00A92B42" w:rsidRPr="00002DCC" w:rsidRDefault="00A92B42" w:rsidP="00A92B42">
            <w:pPr>
              <w:jc w:val="both"/>
              <w:rPr>
                <w:rFonts w:ascii="Times New Roman" w:eastAsia="Times New Roman" w:hAnsi="Times New Roman" w:cs="Times New Roman"/>
                <w:b/>
                <w:lang w:val="uk-UA" w:eastAsia="ru-RU"/>
              </w:rPr>
            </w:pPr>
            <w:r w:rsidRPr="00002DCC">
              <w:rPr>
                <w:rFonts w:ascii="Times New Roman" w:eastAsia="Times New Roman" w:hAnsi="Times New Roman" w:cs="Times New Roman"/>
                <w:b/>
                <w:lang w:val="uk-UA" w:eastAsia="ru-RU"/>
              </w:rPr>
              <w:t>7.  Обрання членів Наглядової Ради Товариства.</w:t>
            </w:r>
          </w:p>
          <w:p w:rsidR="00A92B42" w:rsidRPr="00002DCC" w:rsidRDefault="00A92B42" w:rsidP="00A92B42">
            <w:pPr>
              <w:jc w:val="both"/>
              <w:rPr>
                <w:rFonts w:ascii="Times New Roman" w:eastAsia="Times New Roman" w:hAnsi="Times New Roman" w:cs="Times New Roman"/>
                <w:i/>
                <w:lang w:val="uk-UA" w:eastAsia="ru-RU"/>
              </w:rPr>
            </w:pPr>
            <w:r w:rsidRPr="00002DCC">
              <w:rPr>
                <w:rFonts w:ascii="Times New Roman" w:eastAsia="Times New Roman" w:hAnsi="Times New Roman" w:cs="Times New Roman"/>
                <w:lang w:val="uk-UA" w:eastAsia="ru-RU"/>
              </w:rPr>
              <w:t xml:space="preserve"> </w:t>
            </w:r>
            <w:r w:rsidRPr="00002DCC">
              <w:rPr>
                <w:rFonts w:ascii="Times New Roman" w:eastAsia="Times New Roman" w:hAnsi="Times New Roman" w:cs="Times New Roman"/>
                <w:u w:val="single"/>
                <w:lang w:val="uk-UA" w:eastAsia="ru-RU"/>
              </w:rPr>
              <w:t>Проект рішення:</w:t>
            </w:r>
            <w:r w:rsidRPr="00002DCC">
              <w:rPr>
                <w:rFonts w:ascii="Times New Roman" w:eastAsia="Times New Roman" w:hAnsi="Times New Roman" w:cs="Times New Roman"/>
                <w:lang w:val="uk-UA" w:eastAsia="ru-RU"/>
              </w:rPr>
              <w:t xml:space="preserve"> </w:t>
            </w:r>
            <w:r w:rsidRPr="00002DCC">
              <w:rPr>
                <w:rFonts w:ascii="Times New Roman" w:eastAsia="Times New Roman" w:hAnsi="Times New Roman" w:cs="Times New Roman"/>
                <w:i/>
                <w:lang w:val="uk-UA" w:eastAsia="ru-RU"/>
              </w:rPr>
              <w:t>без проекту рішення  (кумулятивне голосування).</w:t>
            </w:r>
          </w:p>
          <w:p w:rsidR="00A92B42" w:rsidRPr="00002DCC" w:rsidRDefault="00A92B42" w:rsidP="00A92B42">
            <w:pPr>
              <w:jc w:val="both"/>
              <w:rPr>
                <w:rFonts w:ascii="Times New Roman" w:eastAsia="Times New Roman" w:hAnsi="Times New Roman" w:cs="Times New Roman"/>
                <w:b/>
                <w:lang w:val="uk-UA" w:eastAsia="ru-RU"/>
              </w:rPr>
            </w:pPr>
            <w:r w:rsidRPr="00002DCC">
              <w:rPr>
                <w:rFonts w:ascii="Times New Roman" w:eastAsia="Times New Roman" w:hAnsi="Times New Roman" w:cs="Times New Roman"/>
                <w:b/>
                <w:lang w:val="uk-UA" w:eastAsia="ru-RU"/>
              </w:rPr>
              <w:t xml:space="preserve">8.  </w:t>
            </w:r>
            <w:r w:rsidR="00AB6134" w:rsidRPr="00002DCC">
              <w:rPr>
                <w:rFonts w:ascii="Times New Roman" w:eastAsia="Times New Roman" w:hAnsi="Times New Roman" w:cs="Times New Roman"/>
                <w:b/>
                <w:lang w:val="uk-UA" w:eastAsia="ru-RU"/>
              </w:rPr>
              <w:t>Про з</w:t>
            </w:r>
            <w:r w:rsidRPr="00002DCC">
              <w:rPr>
                <w:rFonts w:ascii="Times New Roman" w:eastAsia="Times New Roman" w:hAnsi="Times New Roman" w:cs="Times New Roman"/>
                <w:b/>
                <w:lang w:val="uk-UA" w:eastAsia="ru-RU"/>
              </w:rPr>
              <w:t xml:space="preserve">атвердження проекту безоплатного  цивільно-правового договору  та визначення особи, яка уповноважується на підписання від імені Товариства таких цивільно-правових договорів з членами Наглядової Ради </w:t>
            </w:r>
            <w:r w:rsidRPr="00002DCC">
              <w:rPr>
                <w:rFonts w:ascii="Times New Roman" w:eastAsia="Times New Roman" w:hAnsi="Times New Roman" w:cs="Times New Roman"/>
                <w:b/>
                <w:lang w:val="uk-UA" w:eastAsia="ru-RU"/>
              </w:rPr>
              <w:lastRenderedPageBreak/>
              <w:t>Товариства.</w:t>
            </w:r>
          </w:p>
          <w:p w:rsidR="00A92B42" w:rsidRPr="00002DCC" w:rsidRDefault="00A92B42" w:rsidP="00A92B42">
            <w:pPr>
              <w:jc w:val="both"/>
              <w:rPr>
                <w:rFonts w:ascii="Times New Roman" w:eastAsia="Times New Roman" w:hAnsi="Times New Roman" w:cs="Times New Roman"/>
                <w:lang w:val="uk-UA" w:eastAsia="ru-RU"/>
              </w:rPr>
            </w:pPr>
            <w:r w:rsidRPr="00002DCC">
              <w:rPr>
                <w:rFonts w:ascii="Times New Roman" w:eastAsia="Times New Roman" w:hAnsi="Times New Roman" w:cs="Times New Roman"/>
                <w:u w:val="single"/>
                <w:lang w:val="uk-UA" w:eastAsia="ru-RU"/>
              </w:rPr>
              <w:t>Проект рішення:</w:t>
            </w:r>
            <w:r w:rsidRPr="00002DCC">
              <w:rPr>
                <w:rFonts w:ascii="Times New Roman" w:eastAsia="Times New Roman" w:hAnsi="Times New Roman" w:cs="Times New Roman"/>
                <w:lang w:eastAsia="ru-RU"/>
              </w:rPr>
              <w:t xml:space="preserve"> </w:t>
            </w:r>
            <w:r w:rsidRPr="00002DCC">
              <w:rPr>
                <w:rFonts w:ascii="Times New Roman" w:eastAsia="Times New Roman" w:hAnsi="Times New Roman" w:cs="Times New Roman"/>
                <w:i/>
                <w:lang w:val="uk-UA" w:eastAsia="ru-RU"/>
              </w:rPr>
              <w:t>«Затвердити проект безоплатної цивільно-правової угоди з обраними членами Наглядової ради та уповноважити голову правління Товариства укласти безоплатні цивільно-правові угоди з обраними членами Наглядової ради».</w:t>
            </w:r>
          </w:p>
          <w:p w:rsidR="00A92B42" w:rsidRPr="00002DCC" w:rsidRDefault="00A92B42" w:rsidP="00A92B42">
            <w:pPr>
              <w:jc w:val="both"/>
              <w:rPr>
                <w:rFonts w:ascii="Times New Roman" w:eastAsia="Times New Roman" w:hAnsi="Times New Roman" w:cs="Times New Roman"/>
                <w:b/>
                <w:lang w:val="uk-UA" w:eastAsia="ru-RU"/>
              </w:rPr>
            </w:pPr>
            <w:r w:rsidRPr="00002DCC">
              <w:rPr>
                <w:rFonts w:ascii="Times New Roman" w:eastAsia="Times New Roman" w:hAnsi="Times New Roman" w:cs="Times New Roman"/>
                <w:b/>
                <w:lang w:val="uk-UA" w:eastAsia="ru-RU"/>
              </w:rPr>
              <w:t xml:space="preserve">9. </w:t>
            </w:r>
            <w:r w:rsidR="00AB6134" w:rsidRPr="00002DCC">
              <w:rPr>
                <w:rFonts w:ascii="Times New Roman" w:eastAsia="Times New Roman" w:hAnsi="Times New Roman" w:cs="Times New Roman"/>
                <w:b/>
                <w:lang w:val="uk-UA" w:eastAsia="ru-RU"/>
              </w:rPr>
              <w:t>Про з</w:t>
            </w:r>
            <w:r w:rsidRPr="00002DCC">
              <w:rPr>
                <w:rFonts w:ascii="Times New Roman" w:eastAsia="Times New Roman" w:hAnsi="Times New Roman" w:cs="Times New Roman"/>
                <w:b/>
                <w:lang w:val="uk-UA" w:eastAsia="ru-RU"/>
              </w:rPr>
              <w:t>атвердження значних правочинів, які вчинялися  Товариством протягом одного року з моменту прийняття рішення загальними зборами акціонерів.</w:t>
            </w:r>
          </w:p>
          <w:p w:rsidR="00A92B42" w:rsidRPr="00002DCC" w:rsidRDefault="00A92B42" w:rsidP="00A92B42">
            <w:pPr>
              <w:jc w:val="both"/>
              <w:rPr>
                <w:rFonts w:ascii="Times New Roman" w:eastAsia="Times New Roman" w:hAnsi="Times New Roman" w:cs="Times New Roman"/>
                <w:i/>
                <w:lang w:val="uk-UA" w:eastAsia="ru-RU"/>
              </w:rPr>
            </w:pPr>
            <w:r w:rsidRPr="00002DCC">
              <w:rPr>
                <w:rFonts w:ascii="Times New Roman" w:eastAsia="Times New Roman" w:hAnsi="Times New Roman" w:cs="Times New Roman"/>
                <w:u w:val="single"/>
                <w:lang w:val="uk-UA" w:eastAsia="ru-RU"/>
              </w:rPr>
              <w:t>Проект рішення:</w:t>
            </w:r>
            <w:r w:rsidRPr="00002DCC">
              <w:rPr>
                <w:rFonts w:ascii="Times New Roman" w:eastAsia="Times New Roman" w:hAnsi="Times New Roman" w:cs="Times New Roman"/>
                <w:lang w:eastAsia="ru-RU"/>
              </w:rPr>
              <w:t xml:space="preserve"> </w:t>
            </w:r>
            <w:r w:rsidRPr="00002DCC">
              <w:rPr>
                <w:rFonts w:ascii="Times New Roman" w:eastAsia="Times New Roman" w:hAnsi="Times New Roman" w:cs="Times New Roman"/>
                <w:i/>
                <w:lang w:val="uk-UA" w:eastAsia="ru-RU"/>
              </w:rPr>
              <w:t>«Cхвалити (затвердити) значні правочини які вчинялися Товариством протягом одного року з моменту прийняття рішення  загальними зборами акціонерів, а саме:</w:t>
            </w:r>
          </w:p>
          <w:p w:rsidR="00A92B42" w:rsidRPr="00002DCC" w:rsidRDefault="00A92B42" w:rsidP="00A92B42">
            <w:pPr>
              <w:jc w:val="both"/>
              <w:rPr>
                <w:rFonts w:ascii="Times New Roman" w:eastAsia="Times New Roman" w:hAnsi="Times New Roman" w:cs="Times New Roman"/>
                <w:i/>
                <w:lang w:val="uk-UA" w:eastAsia="ru-RU"/>
              </w:rPr>
            </w:pPr>
            <w:r w:rsidRPr="00002DCC">
              <w:rPr>
                <w:rFonts w:ascii="Times New Roman" w:eastAsia="Times New Roman" w:hAnsi="Times New Roman" w:cs="Times New Roman"/>
                <w:i/>
                <w:lang w:val="uk-UA" w:eastAsia="ru-RU"/>
              </w:rPr>
              <w:t xml:space="preserve">- договір поставки з ТОВ АТБ-МАРКЕТ» </w:t>
            </w:r>
            <w:r w:rsidRPr="00E80035">
              <w:rPr>
                <w:rFonts w:ascii="Times New Roman" w:eastAsia="Times New Roman" w:hAnsi="Times New Roman" w:cs="Times New Roman"/>
                <w:i/>
                <w:lang w:val="uk-UA" w:eastAsia="ru-RU"/>
              </w:rPr>
              <w:t>№П-37076 від 01.01.2024</w:t>
            </w:r>
            <w:r w:rsidRPr="00002DCC">
              <w:rPr>
                <w:rFonts w:ascii="Times New Roman" w:eastAsia="Times New Roman" w:hAnsi="Times New Roman" w:cs="Times New Roman"/>
                <w:i/>
                <w:lang w:val="uk-UA" w:eastAsia="ru-RU"/>
              </w:rPr>
              <w:t xml:space="preserve"> (з додатками)».</w:t>
            </w:r>
          </w:p>
          <w:p w:rsidR="00A92B42" w:rsidRPr="00002DCC" w:rsidRDefault="00A92B42" w:rsidP="00A92B42">
            <w:pPr>
              <w:jc w:val="both"/>
              <w:rPr>
                <w:rFonts w:ascii="Times New Roman" w:eastAsia="Times New Roman" w:hAnsi="Times New Roman" w:cs="Times New Roman"/>
                <w:b/>
                <w:lang w:val="uk-UA" w:eastAsia="ru-RU"/>
              </w:rPr>
            </w:pPr>
            <w:r w:rsidRPr="00002DCC">
              <w:rPr>
                <w:rFonts w:ascii="Times New Roman" w:eastAsia="Times New Roman" w:hAnsi="Times New Roman" w:cs="Times New Roman"/>
                <w:b/>
                <w:lang w:val="uk-UA" w:eastAsia="ru-RU"/>
              </w:rPr>
              <w:t>10.</w:t>
            </w:r>
            <w:r w:rsidRPr="00002DCC">
              <w:rPr>
                <w:rFonts w:ascii="Times New Roman" w:eastAsia="Times New Roman" w:hAnsi="Times New Roman" w:cs="Times New Roman"/>
                <w:b/>
                <w:lang w:val="uk-UA" w:eastAsia="ru-RU"/>
              </w:rPr>
              <w:tab/>
              <w:t>П</w:t>
            </w:r>
            <w:r w:rsidR="00AB6134" w:rsidRPr="00002DCC">
              <w:rPr>
                <w:rFonts w:ascii="Times New Roman" w:eastAsia="Times New Roman" w:hAnsi="Times New Roman" w:cs="Times New Roman"/>
                <w:b/>
                <w:lang w:val="uk-UA" w:eastAsia="ru-RU"/>
              </w:rPr>
              <w:t>ро п</w:t>
            </w:r>
            <w:r w:rsidRPr="00002DCC">
              <w:rPr>
                <w:rFonts w:ascii="Times New Roman" w:eastAsia="Times New Roman" w:hAnsi="Times New Roman" w:cs="Times New Roman"/>
                <w:b/>
                <w:lang w:val="uk-UA" w:eastAsia="ru-RU"/>
              </w:rPr>
              <w:t>опереднє надання згоди на  вчинення значних правочинів, які вчинятимуться  Товариством протягом не більше як одного року з дати прийняття рішення.</w:t>
            </w:r>
          </w:p>
          <w:p w:rsidR="00A92B42" w:rsidRPr="00002DCC" w:rsidRDefault="00A92B42" w:rsidP="00A92B42">
            <w:pPr>
              <w:jc w:val="both"/>
              <w:rPr>
                <w:rFonts w:ascii="Times New Roman" w:eastAsia="Times New Roman" w:hAnsi="Times New Roman" w:cs="Times New Roman"/>
                <w:i/>
                <w:lang w:val="uk-UA" w:eastAsia="ru-RU"/>
              </w:rPr>
            </w:pPr>
            <w:r w:rsidRPr="00002DCC">
              <w:rPr>
                <w:rFonts w:ascii="Times New Roman" w:eastAsia="Times New Roman" w:hAnsi="Times New Roman" w:cs="Times New Roman"/>
                <w:u w:val="single"/>
                <w:lang w:val="uk-UA" w:eastAsia="ru-RU"/>
              </w:rPr>
              <w:t>Проект рішення:</w:t>
            </w:r>
            <w:r w:rsidRPr="00002DCC">
              <w:rPr>
                <w:rFonts w:ascii="Times New Roman" w:eastAsia="Times New Roman" w:hAnsi="Times New Roman" w:cs="Times New Roman"/>
                <w:lang w:eastAsia="ru-RU"/>
              </w:rPr>
              <w:t xml:space="preserve"> </w:t>
            </w:r>
            <w:r w:rsidRPr="00002DCC">
              <w:rPr>
                <w:rFonts w:ascii="Times New Roman" w:eastAsia="Times New Roman" w:hAnsi="Times New Roman" w:cs="Times New Roman"/>
                <w:i/>
                <w:lang w:val="uk-UA" w:eastAsia="ru-RU"/>
              </w:rPr>
              <w:t xml:space="preserve">«Попередньо надати згоду на вчинення Товариством значних правочинів, а саме: </w:t>
            </w:r>
          </w:p>
          <w:p w:rsidR="00A92B42" w:rsidRPr="00002DCC" w:rsidRDefault="00A92B42" w:rsidP="00A92B42">
            <w:pPr>
              <w:jc w:val="both"/>
              <w:rPr>
                <w:rFonts w:ascii="Times New Roman" w:eastAsia="Times New Roman" w:hAnsi="Times New Roman" w:cs="Times New Roman"/>
                <w:i/>
                <w:lang w:val="uk-UA" w:eastAsia="ru-RU"/>
              </w:rPr>
            </w:pPr>
            <w:r w:rsidRPr="00002DCC">
              <w:rPr>
                <w:rFonts w:ascii="Times New Roman" w:eastAsia="Times New Roman" w:hAnsi="Times New Roman" w:cs="Times New Roman"/>
                <w:i/>
                <w:lang w:val="uk-UA" w:eastAsia="ru-RU"/>
              </w:rPr>
              <w:t>-  продаж продукції власного виробництва на суму що не перевищує 100 000 000,00грн.</w:t>
            </w:r>
          </w:p>
          <w:p w:rsidR="00A92B42" w:rsidRPr="00002DCC" w:rsidRDefault="00A92B42" w:rsidP="00A92B42">
            <w:pPr>
              <w:jc w:val="both"/>
              <w:rPr>
                <w:rFonts w:ascii="Times New Roman" w:eastAsia="Times New Roman" w:hAnsi="Times New Roman" w:cs="Times New Roman"/>
                <w:i/>
                <w:lang w:val="uk-UA" w:eastAsia="ru-RU"/>
              </w:rPr>
            </w:pPr>
            <w:r w:rsidRPr="00002DCC">
              <w:rPr>
                <w:rFonts w:ascii="Times New Roman" w:eastAsia="Times New Roman" w:hAnsi="Times New Roman" w:cs="Times New Roman"/>
                <w:i/>
                <w:lang w:val="uk-UA" w:eastAsia="ru-RU"/>
              </w:rPr>
              <w:t>-  купівлю сировини для виготовлення хлібобулочної продукції на суму що не перевищує 50 000 000,00грн.</w:t>
            </w:r>
          </w:p>
          <w:p w:rsidR="00A92B42" w:rsidRPr="00002DCC" w:rsidRDefault="00A92B42" w:rsidP="00A92B42">
            <w:pPr>
              <w:jc w:val="both"/>
              <w:rPr>
                <w:rFonts w:ascii="Times New Roman" w:eastAsia="Times New Roman" w:hAnsi="Times New Roman" w:cs="Times New Roman"/>
                <w:i/>
                <w:lang w:val="uk-UA" w:eastAsia="ru-RU"/>
              </w:rPr>
            </w:pPr>
            <w:r w:rsidRPr="00002DCC">
              <w:rPr>
                <w:rFonts w:ascii="Times New Roman" w:eastAsia="Times New Roman" w:hAnsi="Times New Roman" w:cs="Times New Roman"/>
                <w:i/>
                <w:lang w:val="uk-UA" w:eastAsia="ru-RU"/>
              </w:rPr>
              <w:t>-  купівлю газу для виготовлення продукції на суму що не перевищує 20 000 000,00грн.</w:t>
            </w:r>
          </w:p>
          <w:p w:rsidR="00A92B42" w:rsidRPr="00002DCC" w:rsidRDefault="00A92B42" w:rsidP="00A92B42">
            <w:pPr>
              <w:jc w:val="both"/>
              <w:rPr>
                <w:rFonts w:ascii="Times New Roman" w:eastAsia="Times New Roman" w:hAnsi="Times New Roman" w:cs="Times New Roman"/>
                <w:i/>
                <w:lang w:val="uk-UA" w:eastAsia="ru-RU"/>
              </w:rPr>
            </w:pPr>
            <w:r w:rsidRPr="00002DCC">
              <w:rPr>
                <w:rFonts w:ascii="Times New Roman" w:eastAsia="Times New Roman" w:hAnsi="Times New Roman" w:cs="Times New Roman"/>
                <w:i/>
                <w:lang w:val="uk-UA" w:eastAsia="ru-RU"/>
              </w:rPr>
              <w:t>-  купівлю нерухомості на суму, що не перевищує 20 000 000,00грн.</w:t>
            </w:r>
          </w:p>
          <w:p w:rsidR="00A92B42" w:rsidRPr="00002DCC" w:rsidRDefault="00A92B42" w:rsidP="00A92B42">
            <w:pPr>
              <w:jc w:val="both"/>
              <w:rPr>
                <w:rFonts w:ascii="Times New Roman" w:eastAsia="Times New Roman" w:hAnsi="Times New Roman" w:cs="Times New Roman"/>
                <w:i/>
                <w:lang w:val="uk-UA" w:eastAsia="ru-RU"/>
              </w:rPr>
            </w:pPr>
            <w:r w:rsidRPr="00002DCC">
              <w:rPr>
                <w:rFonts w:ascii="Times New Roman" w:eastAsia="Times New Roman" w:hAnsi="Times New Roman" w:cs="Times New Roman"/>
                <w:i/>
                <w:lang w:val="uk-UA" w:eastAsia="ru-RU"/>
              </w:rPr>
              <w:t>-  купівлю виробничого обладнання на суму що не перевищує</w:t>
            </w:r>
            <w:r w:rsidR="001C0B45">
              <w:rPr>
                <w:rFonts w:ascii="Times New Roman" w:eastAsia="Times New Roman" w:hAnsi="Times New Roman" w:cs="Times New Roman"/>
                <w:i/>
                <w:lang w:val="uk-UA" w:eastAsia="ru-RU"/>
              </w:rPr>
              <w:t xml:space="preserve">           </w:t>
            </w:r>
            <w:r w:rsidRPr="00002DCC">
              <w:rPr>
                <w:rFonts w:ascii="Times New Roman" w:eastAsia="Times New Roman" w:hAnsi="Times New Roman" w:cs="Times New Roman"/>
                <w:i/>
                <w:lang w:val="uk-UA" w:eastAsia="ru-RU"/>
              </w:rPr>
              <w:t xml:space="preserve"> 20 000 000,00грн.»</w:t>
            </w:r>
          </w:p>
          <w:p w:rsidR="00A92B42" w:rsidRPr="00002DCC" w:rsidRDefault="00A92B42" w:rsidP="00A92B42">
            <w:pPr>
              <w:jc w:val="both"/>
              <w:rPr>
                <w:rFonts w:ascii="Times New Roman" w:eastAsia="Times New Roman" w:hAnsi="Times New Roman" w:cs="Times New Roman"/>
                <w:b/>
                <w:lang w:val="uk-UA" w:eastAsia="ru-RU"/>
              </w:rPr>
            </w:pPr>
            <w:r w:rsidRPr="00002DCC">
              <w:rPr>
                <w:rFonts w:ascii="Times New Roman" w:eastAsia="Times New Roman" w:hAnsi="Times New Roman" w:cs="Times New Roman"/>
                <w:b/>
                <w:lang w:val="uk-UA" w:eastAsia="ru-RU"/>
              </w:rPr>
              <w:t xml:space="preserve">11. </w:t>
            </w:r>
            <w:r w:rsidR="00AB6134" w:rsidRPr="00002DCC">
              <w:rPr>
                <w:rFonts w:ascii="Times New Roman" w:eastAsia="Times New Roman" w:hAnsi="Times New Roman" w:cs="Times New Roman"/>
                <w:b/>
                <w:lang w:val="uk-UA" w:eastAsia="ru-RU"/>
              </w:rPr>
              <w:t>Про н</w:t>
            </w:r>
            <w:r w:rsidRPr="00002DCC">
              <w:rPr>
                <w:rFonts w:ascii="Times New Roman" w:eastAsia="Times New Roman" w:hAnsi="Times New Roman" w:cs="Times New Roman"/>
                <w:b/>
                <w:lang w:val="uk-UA" w:eastAsia="ru-RU"/>
              </w:rPr>
              <w:t>адання повноважень на підписання значних правочинів, які вчинятимуться Товариством протягом не більш як одного року з дати прийняття рішення.</w:t>
            </w:r>
          </w:p>
          <w:p w:rsidR="00A92B42" w:rsidRPr="00002DCC" w:rsidRDefault="00A92B42" w:rsidP="00A92B42">
            <w:pPr>
              <w:jc w:val="both"/>
              <w:rPr>
                <w:rFonts w:ascii="Times New Roman" w:eastAsia="Times New Roman" w:hAnsi="Times New Roman" w:cs="Times New Roman"/>
                <w:i/>
                <w:lang w:val="uk-UA" w:eastAsia="ru-RU"/>
              </w:rPr>
            </w:pPr>
            <w:r w:rsidRPr="00002DCC">
              <w:rPr>
                <w:rFonts w:ascii="Times New Roman" w:eastAsia="Times New Roman" w:hAnsi="Times New Roman" w:cs="Times New Roman"/>
                <w:u w:val="single"/>
                <w:lang w:val="uk-UA" w:eastAsia="ru-RU"/>
              </w:rPr>
              <w:t>Проект рішення:</w:t>
            </w:r>
            <w:r w:rsidRPr="00002DCC">
              <w:rPr>
                <w:rFonts w:ascii="Times New Roman" w:eastAsia="Times New Roman" w:hAnsi="Times New Roman" w:cs="Times New Roman"/>
                <w:lang w:eastAsia="ru-RU"/>
              </w:rPr>
              <w:t xml:space="preserve"> </w:t>
            </w:r>
            <w:r w:rsidRPr="00002DCC">
              <w:rPr>
                <w:rFonts w:ascii="Times New Roman" w:eastAsia="Times New Roman" w:hAnsi="Times New Roman" w:cs="Times New Roman"/>
                <w:i/>
                <w:lang w:val="uk-UA" w:eastAsia="ru-RU"/>
              </w:rPr>
              <w:t>«Надати повноваження на підписання значних правочинів, зазначених в п.10 порядку денного, Виконавчому органу Товариства, який має право підпису згідно до Статуту. Повноваження, надані Виконавчому органу Товариства, який має право підпису згідно до Статуту, можуть бути передоручені будь – якій особі в порядку, що передбачений чинним законодавством України».</w:t>
            </w:r>
          </w:p>
          <w:p w:rsidR="00A92B42" w:rsidRPr="00002DCC" w:rsidRDefault="00A92B42" w:rsidP="00A92B42">
            <w:pPr>
              <w:jc w:val="both"/>
              <w:rPr>
                <w:rFonts w:ascii="Times New Roman" w:eastAsia="Times New Roman" w:hAnsi="Times New Roman" w:cs="Times New Roman"/>
                <w:b/>
                <w:lang w:val="uk-UA" w:eastAsia="ru-RU"/>
              </w:rPr>
            </w:pPr>
            <w:r w:rsidRPr="00002DCC">
              <w:rPr>
                <w:rFonts w:ascii="Times New Roman" w:eastAsia="Times New Roman" w:hAnsi="Times New Roman" w:cs="Times New Roman"/>
                <w:b/>
                <w:lang w:val="uk-UA" w:eastAsia="ru-RU"/>
              </w:rPr>
              <w:t xml:space="preserve">12. </w:t>
            </w:r>
            <w:r w:rsidR="00AB6134" w:rsidRPr="00002DCC">
              <w:rPr>
                <w:rFonts w:ascii="Times New Roman" w:eastAsia="Times New Roman" w:hAnsi="Times New Roman" w:cs="Times New Roman"/>
                <w:b/>
                <w:lang w:val="uk-UA" w:eastAsia="ru-RU"/>
              </w:rPr>
              <w:t>Про н</w:t>
            </w:r>
            <w:r w:rsidRPr="00002DCC">
              <w:rPr>
                <w:rFonts w:ascii="Times New Roman" w:eastAsia="Times New Roman" w:hAnsi="Times New Roman" w:cs="Times New Roman"/>
                <w:b/>
                <w:lang w:val="uk-UA" w:eastAsia="ru-RU"/>
              </w:rPr>
              <w:t>адання фінансової поруки ПрАТ «Нікопольський хлібокомбінат» (код за ЄДРПОУ 00381381) в забезпечення виконання зобов’язань Товариства з обмеженою відповідальністю «ДМК ДНІПРОМЛИН» (код за ЄДРПОУ 43846603) (надалі – Позичальник) перед ПУБЛІЧНИМ АКЦІОНЕРНИМ ТОВАРИСТВОМ АКЦІОНЕРНИЙ БАНК «УКРГАЗБАНК» (код за ЄДРПОУ 23697280) або з будь-якою іншою банківською установою по кредитному  договору у сумі, що не  перевищує 60 000 00 (шістдесят мільйонів гривень) 00 копійок з відсотковою ставкою без обмежень, строком, що не перевищує 36 місяців, шляхом укладення та підписання відповідного договору поруки.</w:t>
            </w:r>
          </w:p>
          <w:p w:rsidR="00A92B42" w:rsidRPr="00002DCC" w:rsidRDefault="00A92B42" w:rsidP="00A92B42">
            <w:pPr>
              <w:jc w:val="both"/>
              <w:rPr>
                <w:rFonts w:ascii="Times New Roman" w:eastAsia="Times New Roman" w:hAnsi="Times New Roman" w:cs="Times New Roman"/>
                <w:i/>
                <w:lang w:val="uk-UA" w:eastAsia="ru-RU"/>
              </w:rPr>
            </w:pPr>
            <w:r w:rsidRPr="00002DCC">
              <w:rPr>
                <w:rFonts w:ascii="Times New Roman" w:eastAsia="Times New Roman" w:hAnsi="Times New Roman" w:cs="Times New Roman"/>
                <w:u w:val="single"/>
                <w:lang w:val="uk-UA" w:eastAsia="ru-RU"/>
              </w:rPr>
              <w:t>Проект рішення:</w:t>
            </w:r>
            <w:r w:rsidRPr="00002DCC">
              <w:rPr>
                <w:rFonts w:ascii="Times New Roman" w:eastAsia="Times New Roman" w:hAnsi="Times New Roman" w:cs="Times New Roman"/>
                <w:lang w:val="uk-UA" w:eastAsia="ru-RU"/>
              </w:rPr>
              <w:t xml:space="preserve"> </w:t>
            </w:r>
            <w:r w:rsidRPr="00002DCC">
              <w:rPr>
                <w:rFonts w:ascii="Times New Roman" w:eastAsia="Times New Roman" w:hAnsi="Times New Roman" w:cs="Times New Roman"/>
                <w:i/>
                <w:lang w:val="uk-UA" w:eastAsia="ru-RU"/>
              </w:rPr>
              <w:t xml:space="preserve">«Надати фінансову поруку ПрАТ «Нікопольський хлібокомбінат» (код за ЄДРПОУ 00381381) в забезпечення виконання зобов’язань Товариства з обмеженою відповідальністю «ДМК ДНІПРОМЛИН» (код за ЄДРПОУ 43846603) (надалі – Позичальник) перед ПУБЛІЧНИМ АКЦІОНЕРНИМ ТОВАРИСТВОМ АКЦІОНЕРНИЙ БАНК «УКРГАЗБАНК» (код за ЄДРПОУ 23697280) або з будь-якою іншою банківською установою по кредитному  договору у сумі, що не  перевищує 60 000 00 (шістдесят мільйонів гривень) 00 </w:t>
            </w:r>
            <w:r w:rsidRPr="00002DCC">
              <w:rPr>
                <w:rFonts w:ascii="Times New Roman" w:eastAsia="Times New Roman" w:hAnsi="Times New Roman" w:cs="Times New Roman"/>
                <w:i/>
                <w:lang w:val="uk-UA" w:eastAsia="ru-RU"/>
              </w:rPr>
              <w:lastRenderedPageBreak/>
              <w:t>копійок  з відсотковою ставкою без обмежень, строком, що не перевищує 36 місяців, шляхом укладення та підписання відповідного договору поруки».</w:t>
            </w:r>
          </w:p>
          <w:p w:rsidR="00A92B42" w:rsidRPr="00002DCC" w:rsidRDefault="00A92B42" w:rsidP="00A92B42">
            <w:pPr>
              <w:jc w:val="both"/>
              <w:rPr>
                <w:rFonts w:ascii="Times New Roman" w:eastAsia="Times New Roman" w:hAnsi="Times New Roman" w:cs="Times New Roman"/>
                <w:b/>
                <w:lang w:val="uk-UA" w:eastAsia="ru-RU"/>
              </w:rPr>
            </w:pPr>
            <w:r w:rsidRPr="00002DCC">
              <w:rPr>
                <w:rFonts w:ascii="Times New Roman" w:eastAsia="Times New Roman" w:hAnsi="Times New Roman" w:cs="Times New Roman"/>
                <w:b/>
                <w:lang w:val="uk-UA" w:eastAsia="ru-RU"/>
              </w:rPr>
              <w:t xml:space="preserve">13. </w:t>
            </w:r>
            <w:r w:rsidR="00AB6134" w:rsidRPr="00002DCC">
              <w:rPr>
                <w:rFonts w:ascii="Times New Roman" w:eastAsia="Times New Roman" w:hAnsi="Times New Roman" w:cs="Times New Roman"/>
                <w:b/>
                <w:lang w:val="uk-UA" w:eastAsia="ru-RU"/>
              </w:rPr>
              <w:t>Про п</w:t>
            </w:r>
            <w:r w:rsidRPr="00002DCC">
              <w:rPr>
                <w:rFonts w:ascii="Times New Roman" w:eastAsia="Times New Roman" w:hAnsi="Times New Roman" w:cs="Times New Roman"/>
                <w:b/>
                <w:lang w:val="uk-UA" w:eastAsia="ru-RU"/>
              </w:rPr>
              <w:t>ідтвердження та надання повноважень голові правління ПрАТ «Нікопольський хлібокомбінат» (код за ЄДРПОУ 00381381) Рудовському Юрію Борисовичу на підписання документів, укладання та підписання всіх відповідних договорів самостійно визначивши усі умови  договорів, зазначених в цьому Рішенні.</w:t>
            </w:r>
          </w:p>
          <w:p w:rsidR="00A92B42" w:rsidRPr="00002DCC" w:rsidRDefault="00A92B42" w:rsidP="00A92B42">
            <w:pPr>
              <w:jc w:val="both"/>
              <w:rPr>
                <w:rFonts w:ascii="Times New Roman" w:eastAsia="Times New Roman" w:hAnsi="Times New Roman" w:cs="Times New Roman"/>
                <w:lang w:val="uk-UA" w:eastAsia="ru-RU"/>
              </w:rPr>
            </w:pPr>
            <w:r w:rsidRPr="00002DCC">
              <w:rPr>
                <w:rFonts w:ascii="Times New Roman" w:eastAsia="Times New Roman" w:hAnsi="Times New Roman" w:cs="Times New Roman"/>
                <w:u w:val="single"/>
                <w:lang w:val="uk-UA" w:eastAsia="ru-RU"/>
              </w:rPr>
              <w:t>Проект рішення:</w:t>
            </w:r>
            <w:r w:rsidRPr="00002DCC">
              <w:rPr>
                <w:rFonts w:ascii="Times New Roman" w:eastAsia="Times New Roman" w:hAnsi="Times New Roman" w:cs="Times New Roman"/>
                <w:lang w:eastAsia="ru-RU"/>
              </w:rPr>
              <w:t xml:space="preserve"> </w:t>
            </w:r>
            <w:r w:rsidRPr="00002DCC">
              <w:rPr>
                <w:rFonts w:ascii="Times New Roman" w:eastAsia="Times New Roman" w:hAnsi="Times New Roman" w:cs="Times New Roman"/>
                <w:i/>
                <w:lang w:val="uk-UA" w:eastAsia="ru-RU"/>
              </w:rPr>
              <w:t>«Підтвердити та надати повноваження голові правління ПрАТ «Нікопольський хлібокомбінат» (код за ЄДРПОУ 00381381) Рудовському Юрію Борисовичу на підписання документів, укладання та підписання всіх відповідних договорів самостійно визначивши усі умови  договорів, зазначених в цьому Рішенні».</w:t>
            </w:r>
          </w:p>
          <w:p w:rsidR="00A92B42" w:rsidRPr="00002DCC" w:rsidRDefault="00A92B42" w:rsidP="00A92B42">
            <w:pPr>
              <w:jc w:val="both"/>
              <w:rPr>
                <w:rFonts w:ascii="Times New Roman" w:eastAsia="Times New Roman" w:hAnsi="Times New Roman" w:cs="Times New Roman"/>
                <w:b/>
                <w:lang w:val="uk-UA" w:eastAsia="ru-RU"/>
              </w:rPr>
            </w:pPr>
            <w:r w:rsidRPr="00002DCC">
              <w:rPr>
                <w:rFonts w:ascii="Times New Roman" w:eastAsia="Times New Roman" w:hAnsi="Times New Roman" w:cs="Times New Roman"/>
                <w:b/>
                <w:lang w:val="uk-UA" w:eastAsia="ru-RU"/>
              </w:rPr>
              <w:t xml:space="preserve">14.  </w:t>
            </w:r>
            <w:r w:rsidR="00AB6134" w:rsidRPr="00002DCC">
              <w:rPr>
                <w:rFonts w:ascii="Times New Roman" w:eastAsia="Times New Roman" w:hAnsi="Times New Roman" w:cs="Times New Roman"/>
                <w:b/>
                <w:lang w:val="uk-UA" w:eastAsia="ru-RU"/>
              </w:rPr>
              <w:t>Про н</w:t>
            </w:r>
            <w:r w:rsidRPr="00002DCC">
              <w:rPr>
                <w:rFonts w:ascii="Times New Roman" w:eastAsia="Times New Roman" w:hAnsi="Times New Roman" w:cs="Times New Roman"/>
                <w:b/>
                <w:lang w:val="uk-UA" w:eastAsia="ru-RU"/>
              </w:rPr>
              <w:t>адання згоди на вчинення правочину, щодо  вчинення якого є заінтересованість.</w:t>
            </w:r>
          </w:p>
          <w:p w:rsidR="00A92B42" w:rsidRPr="00002DCC" w:rsidRDefault="00A92B42" w:rsidP="00A92B42">
            <w:pPr>
              <w:jc w:val="both"/>
              <w:rPr>
                <w:rFonts w:ascii="Times New Roman" w:eastAsia="Times New Roman" w:hAnsi="Times New Roman" w:cs="Times New Roman"/>
                <w:i/>
                <w:lang w:val="uk-UA" w:eastAsia="ru-RU"/>
              </w:rPr>
            </w:pPr>
            <w:r w:rsidRPr="00002DCC">
              <w:rPr>
                <w:rFonts w:ascii="Times New Roman" w:eastAsia="Times New Roman" w:hAnsi="Times New Roman" w:cs="Times New Roman"/>
                <w:u w:val="single"/>
                <w:lang w:val="uk-UA" w:eastAsia="ru-RU"/>
              </w:rPr>
              <w:t>Проект рішення:</w:t>
            </w:r>
            <w:r w:rsidRPr="00002DCC">
              <w:rPr>
                <w:rFonts w:ascii="Times New Roman" w:eastAsia="Times New Roman" w:hAnsi="Times New Roman" w:cs="Times New Roman"/>
                <w:lang w:val="uk-UA" w:eastAsia="ru-RU"/>
              </w:rPr>
              <w:t xml:space="preserve"> </w:t>
            </w:r>
            <w:r w:rsidRPr="00002DCC">
              <w:rPr>
                <w:rFonts w:ascii="Times New Roman" w:eastAsia="Times New Roman" w:hAnsi="Times New Roman" w:cs="Times New Roman"/>
                <w:i/>
                <w:lang w:val="uk-UA" w:eastAsia="ru-RU"/>
              </w:rPr>
              <w:t>«Надати згоду на вчинення правочину, щодо  вчинення якого є заінтересованість, а саме: укладення та підписання відповідного Договору  фінансової поруки ПрАТ «Нікопольський хлібокомбінат» (код за ЄДРПОУ 00381381) в забезпечення виконання зобов’язань Товариства з обмеженою відповідальністю «ДМК ДНІПРОМЛИН» (код за ЄДРПОУ 43846603) перед ПУБЛІЧНИМ АКЦІОНЕРНИМ ТОВАРИСТВОМ АКЦІОНЕРНИЙ БАНК «УКРГАЗБАНК» (код за ЄДРПОУ 23697280) або з будь-якою іншою банківською установою по кредитному договору у сумі, що не  перевищує 60 000 00 (шістдесят мільйонів гривень) 00 копійок з відсотковою ставкою без обмежень, строком, що не перевищує 36 місяців»</w:t>
            </w:r>
          </w:p>
          <w:p w:rsidR="00A92B42" w:rsidRPr="00002DCC" w:rsidRDefault="00A92B42" w:rsidP="00A92B42">
            <w:pPr>
              <w:jc w:val="both"/>
              <w:rPr>
                <w:rFonts w:ascii="Times New Roman" w:eastAsia="Times New Roman" w:hAnsi="Times New Roman" w:cs="Times New Roman"/>
                <w:b/>
                <w:lang w:val="uk-UA" w:eastAsia="ru-RU"/>
              </w:rPr>
            </w:pPr>
            <w:r w:rsidRPr="00002DCC">
              <w:rPr>
                <w:rFonts w:ascii="Times New Roman" w:eastAsia="Times New Roman" w:hAnsi="Times New Roman" w:cs="Times New Roman"/>
                <w:b/>
                <w:lang w:val="uk-UA" w:eastAsia="ru-RU"/>
              </w:rPr>
              <w:t>15. П</w:t>
            </w:r>
            <w:r w:rsidR="00AB6134" w:rsidRPr="00002DCC">
              <w:rPr>
                <w:rFonts w:ascii="Times New Roman" w:eastAsia="Times New Roman" w:hAnsi="Times New Roman" w:cs="Times New Roman"/>
                <w:b/>
                <w:lang w:val="uk-UA" w:eastAsia="ru-RU"/>
              </w:rPr>
              <w:t>ро п</w:t>
            </w:r>
            <w:r w:rsidRPr="00002DCC">
              <w:rPr>
                <w:rFonts w:ascii="Times New Roman" w:eastAsia="Times New Roman" w:hAnsi="Times New Roman" w:cs="Times New Roman"/>
                <w:b/>
                <w:lang w:val="uk-UA" w:eastAsia="ru-RU"/>
              </w:rPr>
              <w:t>опереднє схвалення вчинення Виконавчим органом Товариства, який має право підпису згідно до Статуту або іншою уповноваженою особою правочинів від імені Товариства стосовно укладення або зміни будь-яких умов вже укладених договорів позики, застави, іпотеки, поруки з банківськими установами (у межах їх сукупної вартості не більше ніж 500 000 000,00 (п’ятсот мільйонів грн.) протягом одного року з дати ухвалення цього рішення.</w:t>
            </w:r>
          </w:p>
          <w:p w:rsidR="00A92B42" w:rsidRPr="00002DCC" w:rsidRDefault="00A92B42" w:rsidP="00A92B42">
            <w:pPr>
              <w:jc w:val="both"/>
              <w:rPr>
                <w:rFonts w:ascii="Times New Roman" w:eastAsia="Times New Roman" w:hAnsi="Times New Roman" w:cs="Times New Roman"/>
                <w:i/>
                <w:lang w:val="uk-UA" w:eastAsia="ru-RU"/>
              </w:rPr>
            </w:pPr>
            <w:r w:rsidRPr="00002DCC">
              <w:rPr>
                <w:rFonts w:ascii="Times New Roman" w:eastAsia="Times New Roman" w:hAnsi="Times New Roman" w:cs="Times New Roman"/>
                <w:u w:val="single"/>
                <w:lang w:val="uk-UA" w:eastAsia="ru-RU"/>
              </w:rPr>
              <w:t>Проект рішення:</w:t>
            </w:r>
            <w:r w:rsidRPr="00002DCC">
              <w:rPr>
                <w:rFonts w:ascii="Times New Roman" w:eastAsia="Times New Roman" w:hAnsi="Times New Roman" w:cs="Times New Roman"/>
                <w:lang w:eastAsia="ru-RU"/>
              </w:rPr>
              <w:t xml:space="preserve"> </w:t>
            </w:r>
            <w:r w:rsidRPr="00002DCC">
              <w:rPr>
                <w:rFonts w:ascii="Times New Roman" w:eastAsia="Times New Roman" w:hAnsi="Times New Roman" w:cs="Times New Roman"/>
                <w:i/>
                <w:lang w:val="uk-UA" w:eastAsia="ru-RU"/>
              </w:rPr>
              <w:t xml:space="preserve">«Надати попередню згоду (схвалення) на вчинення (укладання) Товариством значних правочинів, які будуть вчинятися Товариством протягом одного року з дати прийняття цього рішення, предметом (характером) яких є: одержання Товариством  грошових коштів (кредитів/позик, прийняття грошових зобов’язань), гарантій, акредитивів та/або одержання будь-яких інших банківських продуктів/послуг; передача майна (майнових прав) Товариства в заставу/іпотеку та/або укладання інших договорів забезпечення виконання зобов’язань (в т.ч. договору поруки) Товариства та/або забезпечення власних зобов’язань та/або зобов’язань будь-яких третіх осіб або зміни будь-яких умов до вже укладених договорів позики, кредитів, застави, іпотеки, поруки з банківськими установами; договорів купівлі-продажу майна (в тому числі нерухомого майна), відступлення права вимоги та/або переведення боргу, оренди та лізингу, договорів перевезення; договорів поставки, дилерських договорів, купівлі-продажу, агентських договорів, експортних та імпортних договорів, надання послуг Товариством. Під значним правочином слід також розуміти вчинення (укладання), пов’язаних з значними правочинами, будь-яких інших правочинів, договорів і документів, додаткових угод (доповнень) до діючих договорів </w:t>
            </w:r>
            <w:r w:rsidRPr="00002DCC">
              <w:rPr>
                <w:rFonts w:ascii="Times New Roman" w:eastAsia="Times New Roman" w:hAnsi="Times New Roman" w:cs="Times New Roman"/>
                <w:i/>
                <w:lang w:val="uk-UA" w:eastAsia="ru-RU"/>
              </w:rPr>
              <w:lastRenderedPageBreak/>
              <w:t>(угод/контрактів), що були укладені Товариством або будуть вчинятися Товариством протягом одного року з дати прийняття цього рішення (у межах їх сукупної вартості не більше ніж 500 000 000,00 (п’ятсот мільйонів грн.).</w:t>
            </w:r>
          </w:p>
          <w:p w:rsidR="00A92B42" w:rsidRPr="00002DCC" w:rsidRDefault="00A92B42" w:rsidP="00A92B42">
            <w:pPr>
              <w:jc w:val="both"/>
              <w:rPr>
                <w:rFonts w:ascii="Times New Roman" w:eastAsia="Times New Roman" w:hAnsi="Times New Roman" w:cs="Times New Roman"/>
                <w:i/>
                <w:lang w:val="uk-UA" w:eastAsia="ru-RU"/>
              </w:rPr>
            </w:pPr>
            <w:r w:rsidRPr="00002DCC">
              <w:rPr>
                <w:rFonts w:ascii="Times New Roman" w:eastAsia="Times New Roman" w:hAnsi="Times New Roman" w:cs="Times New Roman"/>
                <w:i/>
                <w:lang w:val="uk-UA" w:eastAsia="ru-RU"/>
              </w:rPr>
              <w:t>Уповноважити, з правом передоручення, Виконавчий орган Товариства, який має право підпису згідно до Статуту на укладання кожного такого правочину від імені Товариства з правом підпису договорів/додаткових угод/контрактів та будь-яких інших документів, необхідних для укладання цих правочинів. Укладання кожного значного правочину відбувається обов’язково за попереднім погодженням Наглядовою радою, яке оформлюється Протоколом рішення Наглядової ради. Без Протоколу рішення Наглядової ради щодо погодження укладання кожного такого правочину від імені Товариства такий правочин є нікчемним. Всі інші умови цих договорів/додаткових угод/контрактів та інших документів, необхідних для укладання цих правочинів Виконавчий орган Товариства, який має право підпису згідно до Статуту узгоджує самостійно на власний розсуд. Кількість зазначених вище правочинів, які будуть вчинятися протягом зазначеного періоду, необмежена. Значні правочини, на вчинення яких надана попередня згода, вчиняються відповідно до норм законодавства та Статуту Товариства».</w:t>
            </w:r>
          </w:p>
          <w:p w:rsidR="00872034" w:rsidRPr="00002DCC" w:rsidRDefault="00872034" w:rsidP="00872034">
            <w:pPr>
              <w:jc w:val="both"/>
              <w:rPr>
                <w:rFonts w:ascii="Times New Roman" w:eastAsia="Times New Roman" w:hAnsi="Times New Roman" w:cs="Times New Roman"/>
                <w:b/>
                <w:lang w:val="uk-UA" w:eastAsia="ru-RU"/>
              </w:rPr>
            </w:pPr>
            <w:r w:rsidRPr="00002DCC">
              <w:rPr>
                <w:rFonts w:ascii="Times New Roman" w:eastAsia="Times New Roman" w:hAnsi="Times New Roman" w:cs="Times New Roman"/>
                <w:b/>
                <w:lang w:val="uk-UA" w:eastAsia="ru-RU"/>
              </w:rPr>
              <w:t>16.  Про зміну місцезнаходження Товариства та внесення змін до  відомостей про юридичну особу в  Єдиному державному реєстрі юридичних осіб, фізичних осіб – підприємців та громадських формувань.</w:t>
            </w:r>
          </w:p>
          <w:p w:rsidR="00872034" w:rsidRPr="00002DCC" w:rsidRDefault="00872034" w:rsidP="00872034">
            <w:pPr>
              <w:jc w:val="both"/>
              <w:rPr>
                <w:rFonts w:ascii="Times New Roman" w:eastAsia="Times New Roman" w:hAnsi="Times New Roman" w:cs="Times New Roman"/>
                <w:i/>
                <w:lang w:val="uk-UA" w:eastAsia="ru-RU"/>
              </w:rPr>
            </w:pPr>
            <w:r w:rsidRPr="00002DCC">
              <w:rPr>
                <w:rFonts w:ascii="Times New Roman" w:eastAsia="Times New Roman" w:hAnsi="Times New Roman" w:cs="Times New Roman"/>
                <w:u w:val="single"/>
                <w:lang w:val="uk-UA" w:eastAsia="ru-RU"/>
              </w:rPr>
              <w:t>Проект рішення:</w:t>
            </w:r>
            <w:r w:rsidRPr="00002DCC">
              <w:rPr>
                <w:rFonts w:ascii="Times New Roman" w:eastAsia="Times New Roman" w:hAnsi="Times New Roman" w:cs="Times New Roman"/>
                <w:i/>
                <w:lang w:val="uk-UA" w:eastAsia="ru-RU"/>
              </w:rPr>
              <w:t xml:space="preserve"> «Змінити місцезнаходження юридичної особи  ПрАТ «Нікопольський хлібокомбінат» (код за ЄДРПОУ 00381381) на адресу: Україна, 53207, Дніпропетровська область, місто Нікополь, вулиця </w:t>
            </w:r>
            <w:r w:rsidR="00346568">
              <w:rPr>
                <w:rFonts w:ascii="Times New Roman" w:eastAsia="Times New Roman" w:hAnsi="Times New Roman" w:cs="Times New Roman"/>
                <w:i/>
                <w:lang w:val="uk-UA" w:eastAsia="ru-RU"/>
              </w:rPr>
              <w:t>Незалежності</w:t>
            </w:r>
            <w:r w:rsidR="005F1A8D">
              <w:rPr>
                <w:rFonts w:ascii="Times New Roman" w:eastAsia="Times New Roman" w:hAnsi="Times New Roman" w:cs="Times New Roman"/>
                <w:i/>
                <w:lang w:val="uk-UA" w:eastAsia="ru-RU"/>
              </w:rPr>
              <w:t xml:space="preserve"> України</w:t>
            </w:r>
            <w:r w:rsidR="00346568">
              <w:rPr>
                <w:rFonts w:ascii="Times New Roman" w:eastAsia="Times New Roman" w:hAnsi="Times New Roman" w:cs="Times New Roman"/>
                <w:i/>
                <w:lang w:val="uk-UA" w:eastAsia="ru-RU"/>
              </w:rPr>
              <w:t xml:space="preserve"> (Першотра</w:t>
            </w:r>
            <w:r w:rsidRPr="00002DCC">
              <w:rPr>
                <w:rFonts w:ascii="Times New Roman" w:eastAsia="Times New Roman" w:hAnsi="Times New Roman" w:cs="Times New Roman"/>
                <w:i/>
                <w:lang w:val="uk-UA" w:eastAsia="ru-RU"/>
              </w:rPr>
              <w:t>внева</w:t>
            </w:r>
            <w:r w:rsidR="00346568">
              <w:rPr>
                <w:rFonts w:ascii="Times New Roman" w:eastAsia="Times New Roman" w:hAnsi="Times New Roman" w:cs="Times New Roman"/>
                <w:i/>
                <w:lang w:val="uk-UA" w:eastAsia="ru-RU"/>
              </w:rPr>
              <w:t>)</w:t>
            </w:r>
            <w:r w:rsidRPr="00002DCC">
              <w:rPr>
                <w:rFonts w:ascii="Times New Roman" w:eastAsia="Times New Roman" w:hAnsi="Times New Roman" w:cs="Times New Roman"/>
                <w:i/>
                <w:lang w:val="uk-UA" w:eastAsia="ru-RU"/>
              </w:rPr>
              <w:t>,  будинок 22/1.</w:t>
            </w:r>
          </w:p>
          <w:p w:rsidR="00872034" w:rsidRPr="00002DCC" w:rsidRDefault="00872034" w:rsidP="00872034">
            <w:pPr>
              <w:jc w:val="both"/>
              <w:rPr>
                <w:rFonts w:ascii="Times New Roman" w:eastAsia="Times New Roman" w:hAnsi="Times New Roman" w:cs="Times New Roman"/>
                <w:i/>
                <w:lang w:val="uk-UA" w:eastAsia="ru-RU"/>
              </w:rPr>
            </w:pPr>
            <w:r w:rsidRPr="00002DCC">
              <w:rPr>
                <w:rFonts w:ascii="Times New Roman" w:eastAsia="Times New Roman" w:hAnsi="Times New Roman" w:cs="Times New Roman"/>
                <w:i/>
                <w:lang w:val="uk-UA" w:eastAsia="ru-RU"/>
              </w:rPr>
              <w:t>Здійснити реєстрацію відповідних змін до відомостей про юридичну особу, які містяться в Єдиному державному реєстрі юридичних осіб, фізичних осіб – підприємців та громадських формувань.</w:t>
            </w:r>
          </w:p>
          <w:p w:rsidR="00872034" w:rsidRPr="00002DCC" w:rsidRDefault="00872034" w:rsidP="00872034">
            <w:pPr>
              <w:jc w:val="both"/>
              <w:rPr>
                <w:rFonts w:ascii="Times New Roman" w:eastAsia="Times New Roman" w:hAnsi="Times New Roman" w:cs="Times New Roman"/>
                <w:i/>
                <w:lang w:val="uk-UA" w:eastAsia="ru-RU"/>
              </w:rPr>
            </w:pPr>
            <w:r w:rsidRPr="00002DCC">
              <w:rPr>
                <w:rFonts w:ascii="Times New Roman" w:eastAsia="Times New Roman" w:hAnsi="Times New Roman" w:cs="Times New Roman"/>
                <w:i/>
                <w:lang w:val="uk-UA" w:eastAsia="ru-RU"/>
              </w:rPr>
              <w:t>Надати повноваження на подання заяви про державну реєстрацію змін до відомостей про юридичну особу, які містяться в Єдиному державному реєстрі юридичних осіб, фізичних осіб – підприємців та громадських формувань,  Виконавчому органу Товариства, який має право підпису згідно до Статуту. Повноваження, надані Виконавчому органу Товариства, який має право підпису згідно до Статуту, можуть бути передоручені будь – якій особі в порядку, що передбачений чинним законодавством України».</w:t>
            </w:r>
          </w:p>
          <w:p w:rsidR="00421BD4" w:rsidRPr="00002DCC" w:rsidRDefault="00421BD4" w:rsidP="00421BD4">
            <w:pPr>
              <w:autoSpaceDE w:val="0"/>
              <w:autoSpaceDN w:val="0"/>
              <w:adjustRightInd w:val="0"/>
              <w:rPr>
                <w:rFonts w:ascii="Times New Roman" w:hAnsi="Times New Roman" w:cs="Times New Roman"/>
                <w:color w:val="000000"/>
                <w:lang w:val="uk-UA"/>
              </w:rPr>
            </w:pPr>
          </w:p>
        </w:tc>
      </w:tr>
      <w:tr w:rsidR="00421BD4" w:rsidRPr="00421BD4" w:rsidTr="00164330">
        <w:tc>
          <w:tcPr>
            <w:tcW w:w="3964" w:type="dxa"/>
            <w:vAlign w:val="center"/>
          </w:tcPr>
          <w:p w:rsidR="00421BD4" w:rsidRPr="00421BD4" w:rsidRDefault="00421BD4" w:rsidP="003927F3">
            <w:pPr>
              <w:rPr>
                <w:rFonts w:ascii="Times New Roman" w:hAnsi="Times New Roman" w:cs="Times New Roman"/>
              </w:rPr>
            </w:pPr>
            <w:r w:rsidRPr="00421BD4">
              <w:rPr>
                <w:rFonts w:ascii="Times New Roman" w:hAnsi="Times New Roman" w:cs="Times New Roman"/>
              </w:rPr>
              <w:lastRenderedPageBreak/>
              <w:t>URL-адреса вебсайту, на якій розміщено</w:t>
            </w:r>
            <w:r w:rsidR="003927F3">
              <w:rPr>
                <w:rFonts w:ascii="Times New Roman" w:hAnsi="Times New Roman" w:cs="Times New Roman"/>
                <w:lang w:val="uk-UA"/>
              </w:rPr>
              <w:t xml:space="preserve"> </w:t>
            </w:r>
            <w:r w:rsidRPr="00421BD4">
              <w:rPr>
                <w:rFonts w:ascii="Times New Roman" w:hAnsi="Times New Roman" w:cs="Times New Roman"/>
              </w:rPr>
              <w:t>інформацію, зазначену в частині третій статті 47 Закону України "Про акціонерні</w:t>
            </w:r>
            <w:r w:rsidR="003927F3">
              <w:rPr>
                <w:rFonts w:ascii="Times New Roman" w:hAnsi="Times New Roman" w:cs="Times New Roman"/>
                <w:lang w:val="uk-UA"/>
              </w:rPr>
              <w:t xml:space="preserve"> </w:t>
            </w:r>
            <w:r w:rsidRPr="00421BD4">
              <w:rPr>
                <w:rFonts w:ascii="Times New Roman" w:hAnsi="Times New Roman" w:cs="Times New Roman"/>
              </w:rPr>
              <w:t>товариства""</w:t>
            </w:r>
          </w:p>
        </w:tc>
        <w:tc>
          <w:tcPr>
            <w:tcW w:w="6379" w:type="dxa"/>
            <w:vAlign w:val="center"/>
          </w:tcPr>
          <w:p w:rsidR="00421BD4" w:rsidRPr="00002DCC" w:rsidRDefault="000C145E" w:rsidP="00421BD4">
            <w:pPr>
              <w:autoSpaceDE w:val="0"/>
              <w:autoSpaceDN w:val="0"/>
              <w:adjustRightInd w:val="0"/>
              <w:rPr>
                <w:rFonts w:ascii="Times New Roman" w:hAnsi="Times New Roman" w:cs="Times New Roman"/>
                <w:color w:val="000000"/>
              </w:rPr>
            </w:pPr>
            <w:r w:rsidRPr="00002DCC">
              <w:rPr>
                <w:rFonts w:ascii="Times New Roman" w:hAnsi="Times New Roman" w:cs="Times New Roman"/>
                <w:color w:val="000000"/>
              </w:rPr>
              <w:t>https://nhk.com.ua</w:t>
            </w:r>
          </w:p>
        </w:tc>
      </w:tr>
      <w:tr w:rsidR="00421BD4" w:rsidRPr="00421BD4" w:rsidTr="00164330">
        <w:tc>
          <w:tcPr>
            <w:tcW w:w="3964" w:type="dxa"/>
            <w:vAlign w:val="center"/>
          </w:tcPr>
          <w:p w:rsidR="003927F3" w:rsidRPr="003927F3" w:rsidRDefault="003927F3" w:rsidP="003927F3">
            <w:pPr>
              <w:rPr>
                <w:rFonts w:ascii="Times New Roman" w:hAnsi="Times New Roman" w:cs="Times New Roman"/>
              </w:rPr>
            </w:pPr>
            <w:r w:rsidRPr="003927F3">
              <w:rPr>
                <w:rFonts w:ascii="Times New Roman" w:hAnsi="Times New Roman" w:cs="Times New Roman"/>
              </w:rPr>
              <w:t xml:space="preserve">Порядок ознайомлення акціонерів з </w:t>
            </w:r>
          </w:p>
          <w:p w:rsidR="003927F3" w:rsidRPr="003927F3" w:rsidRDefault="003927F3" w:rsidP="003927F3">
            <w:pPr>
              <w:rPr>
                <w:rFonts w:ascii="Times New Roman" w:hAnsi="Times New Roman" w:cs="Times New Roman"/>
              </w:rPr>
            </w:pPr>
            <w:r w:rsidRPr="003927F3">
              <w:rPr>
                <w:rFonts w:ascii="Times New Roman" w:hAnsi="Times New Roman" w:cs="Times New Roman"/>
              </w:rPr>
              <w:t xml:space="preserve">матеріалами, з якими вони можуть </w:t>
            </w:r>
          </w:p>
          <w:p w:rsidR="003927F3" w:rsidRPr="003927F3" w:rsidRDefault="003927F3" w:rsidP="003927F3">
            <w:pPr>
              <w:rPr>
                <w:rFonts w:ascii="Times New Roman" w:hAnsi="Times New Roman" w:cs="Times New Roman"/>
              </w:rPr>
            </w:pPr>
            <w:r w:rsidRPr="003927F3">
              <w:rPr>
                <w:rFonts w:ascii="Times New Roman" w:hAnsi="Times New Roman" w:cs="Times New Roman"/>
              </w:rPr>
              <w:t xml:space="preserve">ознайомитися під час підготовки до </w:t>
            </w:r>
          </w:p>
          <w:p w:rsidR="003927F3" w:rsidRPr="003927F3" w:rsidRDefault="003927F3" w:rsidP="003927F3">
            <w:pPr>
              <w:rPr>
                <w:rFonts w:ascii="Times New Roman" w:hAnsi="Times New Roman" w:cs="Times New Roman"/>
              </w:rPr>
            </w:pPr>
            <w:r w:rsidRPr="003927F3">
              <w:rPr>
                <w:rFonts w:ascii="Times New Roman" w:hAnsi="Times New Roman" w:cs="Times New Roman"/>
              </w:rPr>
              <w:t xml:space="preserve">загальних зборів, та посадова особа </w:t>
            </w:r>
          </w:p>
          <w:p w:rsidR="003927F3" w:rsidRPr="003927F3" w:rsidRDefault="003927F3" w:rsidP="003927F3">
            <w:pPr>
              <w:rPr>
                <w:rFonts w:ascii="Times New Roman" w:hAnsi="Times New Roman" w:cs="Times New Roman"/>
              </w:rPr>
            </w:pPr>
            <w:r w:rsidRPr="003927F3">
              <w:rPr>
                <w:rFonts w:ascii="Times New Roman" w:hAnsi="Times New Roman" w:cs="Times New Roman"/>
              </w:rPr>
              <w:t xml:space="preserve">акціонерного товариства, відповідальна за порядок ознайомлення акціонерів з </w:t>
            </w:r>
          </w:p>
          <w:p w:rsidR="00421BD4" w:rsidRPr="00421BD4" w:rsidRDefault="003927F3" w:rsidP="003927F3">
            <w:pPr>
              <w:rPr>
                <w:rFonts w:ascii="Times New Roman" w:hAnsi="Times New Roman" w:cs="Times New Roman"/>
              </w:rPr>
            </w:pPr>
            <w:r w:rsidRPr="003927F3">
              <w:rPr>
                <w:rFonts w:ascii="Times New Roman" w:hAnsi="Times New Roman" w:cs="Times New Roman"/>
              </w:rPr>
              <w:t>документами</w:t>
            </w:r>
          </w:p>
        </w:tc>
        <w:tc>
          <w:tcPr>
            <w:tcW w:w="6379" w:type="dxa"/>
            <w:vAlign w:val="center"/>
          </w:tcPr>
          <w:p w:rsidR="000C145E" w:rsidRPr="00002DCC" w:rsidRDefault="000C145E" w:rsidP="000C145E">
            <w:pPr>
              <w:autoSpaceDE w:val="0"/>
              <w:autoSpaceDN w:val="0"/>
              <w:adjustRightInd w:val="0"/>
              <w:rPr>
                <w:rFonts w:ascii="Times New Roman" w:hAnsi="Times New Roman" w:cs="Times New Roman"/>
                <w:color w:val="000000"/>
              </w:rPr>
            </w:pPr>
            <w:r w:rsidRPr="00002DCC">
              <w:rPr>
                <w:rFonts w:ascii="Times New Roman" w:hAnsi="Times New Roman" w:cs="Times New Roman"/>
                <w:color w:val="000000"/>
              </w:rPr>
              <w:t xml:space="preserve">З документами, необхідними для прийняття рішень з питань, включених до проєкту порядку денного та порядку денного Загальних зборів, акціонери Товариства та їх представники можуть ознайомитися з дати надсилання акціонерам даного повідомлення до дати проведення Загальних зборів шляхом направлення Товариством документів акціонеру на його запит, що надійшов засобами електронної пошти. </w:t>
            </w:r>
          </w:p>
          <w:p w:rsidR="000C145E" w:rsidRPr="00002DCC" w:rsidRDefault="000C145E" w:rsidP="000C145E">
            <w:pPr>
              <w:autoSpaceDE w:val="0"/>
              <w:autoSpaceDN w:val="0"/>
              <w:adjustRightInd w:val="0"/>
              <w:rPr>
                <w:rFonts w:ascii="Times New Roman" w:hAnsi="Times New Roman" w:cs="Times New Roman"/>
                <w:color w:val="000000"/>
              </w:rPr>
            </w:pPr>
            <w:r w:rsidRPr="00002DCC">
              <w:rPr>
                <w:rFonts w:ascii="Times New Roman" w:hAnsi="Times New Roman" w:cs="Times New Roman"/>
                <w:color w:val="000000"/>
              </w:rPr>
              <w:t xml:space="preserve">Запит акціонера на ознайомлення з документами, необхідними </w:t>
            </w:r>
          </w:p>
          <w:p w:rsidR="000C145E" w:rsidRPr="00002DCC" w:rsidRDefault="000C145E" w:rsidP="000C145E">
            <w:pPr>
              <w:autoSpaceDE w:val="0"/>
              <w:autoSpaceDN w:val="0"/>
              <w:adjustRightInd w:val="0"/>
              <w:rPr>
                <w:rFonts w:ascii="Times New Roman" w:hAnsi="Times New Roman" w:cs="Times New Roman"/>
                <w:color w:val="000000"/>
              </w:rPr>
            </w:pPr>
            <w:r w:rsidRPr="00002DCC">
              <w:rPr>
                <w:rFonts w:ascii="Times New Roman" w:hAnsi="Times New Roman" w:cs="Times New Roman"/>
                <w:color w:val="000000"/>
              </w:rPr>
              <w:t xml:space="preserve">акціонерам для прийняття </w:t>
            </w:r>
            <w:proofErr w:type="gramStart"/>
            <w:r w:rsidRPr="00002DCC">
              <w:rPr>
                <w:rFonts w:ascii="Times New Roman" w:hAnsi="Times New Roman" w:cs="Times New Roman"/>
                <w:color w:val="000000"/>
              </w:rPr>
              <w:t>р</w:t>
            </w:r>
            <w:proofErr w:type="gramEnd"/>
            <w:r w:rsidRPr="00002DCC">
              <w:rPr>
                <w:rFonts w:ascii="Times New Roman" w:hAnsi="Times New Roman" w:cs="Times New Roman"/>
                <w:color w:val="000000"/>
              </w:rPr>
              <w:t xml:space="preserve">ішень з питань порядку денного, має </w:t>
            </w:r>
            <w:r w:rsidRPr="00002DCC">
              <w:rPr>
                <w:rFonts w:ascii="Times New Roman" w:hAnsi="Times New Roman" w:cs="Times New Roman"/>
                <w:color w:val="000000"/>
              </w:rPr>
              <w:lastRenderedPageBreak/>
              <w:t>бути підписаний кваліфікованим електронним підписом такого акціонера та/або іншим засобом електронної ідентифікації, що відповідає вимогам, визначеним Національною комісією з цінних паперів та фондового ринку, та направлений на адресу електронної пошти</w:t>
            </w:r>
            <w:r w:rsidR="00D85BCB" w:rsidRPr="00002DCC">
              <w:rPr>
                <w:rFonts w:ascii="Times New Roman" w:hAnsi="Times New Roman" w:cs="Times New Roman"/>
                <w:color w:val="000000"/>
                <w:lang w:val="uk-UA"/>
              </w:rPr>
              <w:t>:</w:t>
            </w:r>
            <w:r w:rsidR="00346568" w:rsidRPr="00346568">
              <w:rPr>
                <w:rFonts w:ascii="Times New Roman" w:hAnsi="Times New Roman" w:cs="Times New Roman"/>
                <w:color w:val="000000"/>
                <w:lang w:val="uk-UA"/>
              </w:rPr>
              <w:t xml:space="preserve"> elena@nhk.com.ua </w:t>
            </w:r>
            <w:r w:rsidRPr="00002DCC">
              <w:rPr>
                <w:rFonts w:ascii="Times New Roman" w:hAnsi="Times New Roman" w:cs="Times New Roman"/>
                <w:color w:val="000000"/>
              </w:rPr>
              <w:t xml:space="preserve"> </w:t>
            </w:r>
          </w:p>
          <w:p w:rsidR="000C145E" w:rsidRPr="00002DCC" w:rsidRDefault="000C145E" w:rsidP="000C145E">
            <w:pPr>
              <w:autoSpaceDE w:val="0"/>
              <w:autoSpaceDN w:val="0"/>
              <w:adjustRightInd w:val="0"/>
              <w:rPr>
                <w:rFonts w:ascii="Times New Roman" w:hAnsi="Times New Roman" w:cs="Times New Roman"/>
                <w:color w:val="000000"/>
              </w:rPr>
            </w:pPr>
            <w:r w:rsidRPr="00002DCC">
              <w:rPr>
                <w:rFonts w:ascii="Times New Roman" w:hAnsi="Times New Roman" w:cs="Times New Roman"/>
                <w:color w:val="000000"/>
              </w:rPr>
              <w:t xml:space="preserve">У разі отримання належним чином оформленого запиту від акціонера, особа, відповідальна за ознайомлення акціонерів з відповідними документами, направляє такі документи на адресу електронної пошти акціонера, з якої направлено запит із засвідченням документів кваліфікованим електронним підписом та/або іншим засобом електронної ідентифікації, що відповідає вимогам, визначеним Національною комісією з цінних паперів та фондового ринку. </w:t>
            </w:r>
          </w:p>
          <w:p w:rsidR="000C145E" w:rsidRPr="00002DCC" w:rsidRDefault="000C145E" w:rsidP="000C145E">
            <w:pPr>
              <w:autoSpaceDE w:val="0"/>
              <w:autoSpaceDN w:val="0"/>
              <w:adjustRightInd w:val="0"/>
              <w:rPr>
                <w:rFonts w:ascii="Times New Roman" w:hAnsi="Times New Roman" w:cs="Times New Roman"/>
                <w:color w:val="000000"/>
              </w:rPr>
            </w:pPr>
            <w:r w:rsidRPr="00002DCC">
              <w:rPr>
                <w:rFonts w:ascii="Times New Roman" w:hAnsi="Times New Roman" w:cs="Times New Roman"/>
                <w:color w:val="000000"/>
              </w:rPr>
              <w:t xml:space="preserve">Товариство до дати проведення Загальних зборів надає відповіді на письмові запитання акціонерів щодо питань, включених до проєкту порядку денного та порядку денного Загальних зборів, отримані Товариством не пізніше ніж за один робочий день до дати проведення Загальних зборів.  </w:t>
            </w:r>
          </w:p>
          <w:p w:rsidR="000C145E" w:rsidRPr="00002DCC" w:rsidRDefault="000C145E" w:rsidP="000C145E">
            <w:pPr>
              <w:autoSpaceDE w:val="0"/>
              <w:autoSpaceDN w:val="0"/>
              <w:adjustRightInd w:val="0"/>
              <w:rPr>
                <w:rFonts w:ascii="Times New Roman" w:hAnsi="Times New Roman" w:cs="Times New Roman"/>
                <w:color w:val="000000"/>
              </w:rPr>
            </w:pPr>
            <w:r w:rsidRPr="00002DCC">
              <w:rPr>
                <w:rFonts w:ascii="Times New Roman" w:hAnsi="Times New Roman" w:cs="Times New Roman"/>
                <w:color w:val="000000"/>
              </w:rPr>
              <w:t>Відповідні запити направляються акціонерами на адресу електронної пошти</w:t>
            </w:r>
            <w:r w:rsidRPr="00346568">
              <w:rPr>
                <w:rFonts w:ascii="Times New Roman" w:hAnsi="Times New Roman" w:cs="Times New Roman"/>
                <w:color w:val="000000"/>
              </w:rPr>
              <w:t xml:space="preserve"> із зазначенням</w:t>
            </w:r>
            <w:r w:rsidRPr="00002DCC">
              <w:rPr>
                <w:rFonts w:ascii="Times New Roman" w:hAnsi="Times New Roman" w:cs="Times New Roman"/>
                <w:color w:val="000000"/>
              </w:rPr>
              <w:t xml:space="preserve"> реквізитів акціонера, який звертається, кількості, типу та/або класу належних йому акцій, змісту запитання та засвідченням такого запиту кваліфікованим електронним підписом (та/або іншим засобом електронної ідентифікації, що відповідає вимогам, визначеним Національною комісією з цінних паперів та фондового ринку), та наявності підтверджуючого документа</w:t>
            </w:r>
            <w:r w:rsidR="00346568">
              <w:rPr>
                <w:rFonts w:ascii="Times New Roman" w:hAnsi="Times New Roman" w:cs="Times New Roman"/>
                <w:color w:val="000000"/>
                <w:lang w:val="uk-UA"/>
              </w:rPr>
              <w:t xml:space="preserve"> </w:t>
            </w:r>
            <w:r w:rsidRPr="00002DCC">
              <w:rPr>
                <w:rFonts w:ascii="Times New Roman" w:hAnsi="Times New Roman" w:cs="Times New Roman"/>
                <w:color w:val="000000"/>
              </w:rPr>
              <w:t xml:space="preserve">про володіння акціями Товариства станом на день, що передує дню направлення заяви, або на більш ранню дату, що не може бути більше ніж 10 календарних днів.  </w:t>
            </w:r>
          </w:p>
          <w:p w:rsidR="000C145E" w:rsidRPr="00002DCC" w:rsidRDefault="000C145E" w:rsidP="000C145E">
            <w:pPr>
              <w:autoSpaceDE w:val="0"/>
              <w:autoSpaceDN w:val="0"/>
              <w:adjustRightInd w:val="0"/>
              <w:rPr>
                <w:rFonts w:ascii="Times New Roman" w:hAnsi="Times New Roman" w:cs="Times New Roman"/>
                <w:color w:val="000000"/>
              </w:rPr>
            </w:pPr>
            <w:r w:rsidRPr="00002DCC">
              <w:rPr>
                <w:rFonts w:ascii="Times New Roman" w:hAnsi="Times New Roman" w:cs="Times New Roman"/>
                <w:color w:val="000000"/>
              </w:rPr>
              <w:t xml:space="preserve">Відповіді на запити акціонерів направляються на адресу електронної пошти акціонера, з якої надійшов належним чином оформлений запит, із засвідченням відповіді кваліфікованим електронним підписом уповноваженої особи та/або іншим засобом електронної ідентифікації, що відповідає вимогам, визначеним Національною комісією з цінних паперів та фондового ринку. Товариство може надати одну загальну </w:t>
            </w:r>
          </w:p>
          <w:p w:rsidR="000C145E" w:rsidRPr="00002DCC" w:rsidRDefault="000C145E" w:rsidP="000C145E">
            <w:pPr>
              <w:autoSpaceDE w:val="0"/>
              <w:autoSpaceDN w:val="0"/>
              <w:adjustRightInd w:val="0"/>
              <w:rPr>
                <w:rFonts w:ascii="Times New Roman" w:hAnsi="Times New Roman" w:cs="Times New Roman"/>
                <w:color w:val="000000"/>
              </w:rPr>
            </w:pPr>
            <w:r w:rsidRPr="00002DCC">
              <w:rPr>
                <w:rFonts w:ascii="Times New Roman" w:hAnsi="Times New Roman" w:cs="Times New Roman"/>
                <w:color w:val="000000"/>
              </w:rPr>
              <w:t xml:space="preserve">відповідь на всі запитання однакового змісту. </w:t>
            </w:r>
          </w:p>
          <w:p w:rsidR="00346568" w:rsidRDefault="000C145E" w:rsidP="000C145E">
            <w:pPr>
              <w:autoSpaceDE w:val="0"/>
              <w:autoSpaceDN w:val="0"/>
              <w:adjustRightInd w:val="0"/>
              <w:rPr>
                <w:rFonts w:ascii="Times New Roman" w:hAnsi="Times New Roman" w:cs="Times New Roman"/>
                <w:color w:val="000000"/>
                <w:lang w:val="uk-UA"/>
              </w:rPr>
            </w:pPr>
            <w:r w:rsidRPr="00002DCC">
              <w:rPr>
                <w:rFonts w:ascii="Times New Roman" w:hAnsi="Times New Roman" w:cs="Times New Roman"/>
                <w:color w:val="000000"/>
              </w:rPr>
              <w:t xml:space="preserve">Відповідальною за порядок ознайомлення акціонерів із документами, необхідними для прийняття рішень з питань порядку денного Загальних зборів, є </w:t>
            </w:r>
            <w:r w:rsidR="00684987">
              <w:rPr>
                <w:rFonts w:ascii="Times New Roman" w:hAnsi="Times New Roman" w:cs="Times New Roman"/>
                <w:color w:val="000000"/>
                <w:lang w:val="uk-UA"/>
              </w:rPr>
              <w:t xml:space="preserve">головний бухгалтер </w:t>
            </w:r>
          </w:p>
          <w:p w:rsidR="00346568" w:rsidRDefault="00684987" w:rsidP="000C145E">
            <w:pPr>
              <w:autoSpaceDE w:val="0"/>
              <w:autoSpaceDN w:val="0"/>
              <w:adjustRightInd w:val="0"/>
              <w:rPr>
                <w:rFonts w:ascii="Times New Roman" w:hAnsi="Times New Roman" w:cs="Times New Roman"/>
                <w:color w:val="000000"/>
              </w:rPr>
            </w:pPr>
            <w:r>
              <w:rPr>
                <w:rFonts w:ascii="Times New Roman" w:hAnsi="Times New Roman" w:cs="Times New Roman"/>
                <w:color w:val="000000"/>
                <w:lang w:val="uk-UA"/>
              </w:rPr>
              <w:t>Бреус Олена Іванівна</w:t>
            </w:r>
            <w:r w:rsidR="000C145E" w:rsidRPr="00002DCC">
              <w:rPr>
                <w:rFonts w:ascii="Times New Roman" w:hAnsi="Times New Roman" w:cs="Times New Roman"/>
                <w:color w:val="000000"/>
              </w:rPr>
              <w:t>. Контактний телефон: +38</w:t>
            </w:r>
            <w:r w:rsidR="00346568">
              <w:rPr>
                <w:rFonts w:ascii="Times New Roman" w:hAnsi="Times New Roman" w:cs="Times New Roman"/>
                <w:color w:val="000000"/>
                <w:lang w:val="uk-UA"/>
              </w:rPr>
              <w:t xml:space="preserve"> (067) 611 </w:t>
            </w:r>
            <w:r w:rsidR="00346568" w:rsidRPr="00346568">
              <w:rPr>
                <w:rFonts w:ascii="Times New Roman" w:hAnsi="Times New Roman" w:cs="Times New Roman"/>
                <w:color w:val="000000"/>
                <w:lang w:val="uk-UA"/>
              </w:rPr>
              <w:t>94 57</w:t>
            </w:r>
            <w:r w:rsidR="00E80035">
              <w:rPr>
                <w:rFonts w:ascii="Times New Roman" w:hAnsi="Times New Roman" w:cs="Times New Roman"/>
                <w:color w:val="000000"/>
                <w:lang w:val="uk-UA"/>
              </w:rPr>
              <w:t>.</w:t>
            </w:r>
          </w:p>
          <w:p w:rsidR="00421BD4" w:rsidRPr="00002DCC" w:rsidRDefault="00346568" w:rsidP="00346568">
            <w:pPr>
              <w:autoSpaceDE w:val="0"/>
              <w:autoSpaceDN w:val="0"/>
              <w:adjustRightInd w:val="0"/>
              <w:rPr>
                <w:rFonts w:ascii="Times New Roman" w:hAnsi="Times New Roman" w:cs="Times New Roman"/>
                <w:color w:val="000000"/>
              </w:rPr>
            </w:pPr>
            <w:r w:rsidRPr="00346568">
              <w:rPr>
                <w:rFonts w:ascii="Times New Roman" w:hAnsi="Times New Roman" w:cs="Times New Roman"/>
                <w:color w:val="000000"/>
              </w:rPr>
              <w:t>А</w:t>
            </w:r>
            <w:r w:rsidR="000C145E" w:rsidRPr="00346568">
              <w:rPr>
                <w:rFonts w:ascii="Times New Roman" w:hAnsi="Times New Roman" w:cs="Times New Roman"/>
                <w:color w:val="000000"/>
              </w:rPr>
              <w:t>дреса</w:t>
            </w:r>
            <w:r>
              <w:rPr>
                <w:rFonts w:ascii="Times New Roman" w:hAnsi="Times New Roman" w:cs="Times New Roman"/>
                <w:color w:val="000000"/>
                <w:lang w:val="uk-UA"/>
              </w:rPr>
              <w:t xml:space="preserve"> </w:t>
            </w:r>
            <w:r w:rsidR="000C145E" w:rsidRPr="00002DCC">
              <w:rPr>
                <w:rFonts w:ascii="Times New Roman" w:hAnsi="Times New Roman" w:cs="Times New Roman"/>
                <w:color w:val="000000"/>
              </w:rPr>
              <w:t>електронної пошти, на</w:t>
            </w:r>
            <w:r w:rsidR="00E80035">
              <w:rPr>
                <w:rFonts w:ascii="Times New Roman" w:hAnsi="Times New Roman" w:cs="Times New Roman"/>
                <w:color w:val="000000"/>
                <w:lang w:val="uk-UA"/>
              </w:rPr>
              <w:t xml:space="preserve"> </w:t>
            </w:r>
            <w:r w:rsidR="000C145E" w:rsidRPr="00002DCC">
              <w:rPr>
                <w:rFonts w:ascii="Times New Roman" w:hAnsi="Times New Roman" w:cs="Times New Roman"/>
                <w:color w:val="000000"/>
              </w:rPr>
              <w:t xml:space="preserve"> яку акціонер може направити запит щодо ознайомлення з матеріалами </w:t>
            </w:r>
            <w:proofErr w:type="gramStart"/>
            <w:r w:rsidR="000C145E" w:rsidRPr="00002DCC">
              <w:rPr>
                <w:rFonts w:ascii="Times New Roman" w:hAnsi="Times New Roman" w:cs="Times New Roman"/>
                <w:color w:val="000000"/>
              </w:rPr>
              <w:t>п</w:t>
            </w:r>
            <w:proofErr w:type="gramEnd"/>
            <w:r w:rsidR="000C145E" w:rsidRPr="00002DCC">
              <w:rPr>
                <w:rFonts w:ascii="Times New Roman" w:hAnsi="Times New Roman" w:cs="Times New Roman"/>
                <w:color w:val="000000"/>
              </w:rPr>
              <w:t xml:space="preserve">ід час підготовки до загальних зборів та/або запитання щодо проєкту порядку денного загальних зборів або порядку денного загальних зборів та/або направити пропозиції до порядку денного загальних зборів та проєктів рішень: </w:t>
            </w:r>
            <w:r w:rsidRPr="00346568">
              <w:rPr>
                <w:rFonts w:ascii="Times New Roman" w:hAnsi="Times New Roman" w:cs="Times New Roman"/>
                <w:color w:val="000000"/>
              </w:rPr>
              <w:t xml:space="preserve">elena@nhk.com.ua </w:t>
            </w:r>
          </w:p>
        </w:tc>
      </w:tr>
      <w:tr w:rsidR="00421BD4" w:rsidRPr="00421BD4" w:rsidTr="00164330">
        <w:tc>
          <w:tcPr>
            <w:tcW w:w="3964" w:type="dxa"/>
            <w:vAlign w:val="center"/>
          </w:tcPr>
          <w:p w:rsidR="003927F3" w:rsidRPr="003927F3" w:rsidRDefault="003927F3" w:rsidP="003927F3">
            <w:pPr>
              <w:rPr>
                <w:rFonts w:ascii="Times New Roman" w:hAnsi="Times New Roman" w:cs="Times New Roman"/>
              </w:rPr>
            </w:pPr>
            <w:r w:rsidRPr="003927F3">
              <w:rPr>
                <w:rFonts w:ascii="Times New Roman" w:hAnsi="Times New Roman" w:cs="Times New Roman"/>
              </w:rPr>
              <w:lastRenderedPageBreak/>
              <w:t xml:space="preserve">Інформація про права, надані акціонерам відповідно до вимог статей 27 і 28 Закону України </w:t>
            </w:r>
            <w:r>
              <w:rPr>
                <w:rFonts w:ascii="Times New Roman" w:hAnsi="Times New Roman" w:cs="Times New Roman"/>
                <w:lang w:val="uk-UA"/>
              </w:rPr>
              <w:t>«</w:t>
            </w:r>
            <w:r w:rsidRPr="003927F3">
              <w:rPr>
                <w:rFonts w:ascii="Times New Roman" w:hAnsi="Times New Roman" w:cs="Times New Roman"/>
              </w:rPr>
              <w:t>Про акціонерні товариства</w:t>
            </w:r>
            <w:r>
              <w:rPr>
                <w:rFonts w:ascii="Times New Roman" w:hAnsi="Times New Roman" w:cs="Times New Roman"/>
                <w:lang w:val="uk-UA"/>
              </w:rPr>
              <w:t>»</w:t>
            </w:r>
            <w:r w:rsidRPr="003927F3">
              <w:rPr>
                <w:rFonts w:ascii="Times New Roman" w:hAnsi="Times New Roman" w:cs="Times New Roman"/>
              </w:rPr>
              <w:t xml:space="preserve">, якими вони можуть користуватися після отримання повідомлення про проведення </w:t>
            </w:r>
          </w:p>
          <w:p w:rsidR="00421BD4" w:rsidRPr="00421BD4" w:rsidRDefault="003927F3" w:rsidP="003927F3">
            <w:pPr>
              <w:rPr>
                <w:rFonts w:ascii="Times New Roman" w:hAnsi="Times New Roman" w:cs="Times New Roman"/>
              </w:rPr>
            </w:pPr>
            <w:r w:rsidRPr="003927F3">
              <w:rPr>
                <w:rFonts w:ascii="Times New Roman" w:hAnsi="Times New Roman" w:cs="Times New Roman"/>
              </w:rPr>
              <w:t>загальних зборів, а також строк, протягом</w:t>
            </w:r>
            <w:r>
              <w:rPr>
                <w:rFonts w:ascii="Times New Roman" w:hAnsi="Times New Roman" w:cs="Times New Roman"/>
                <w:lang w:val="uk-UA"/>
              </w:rPr>
              <w:t xml:space="preserve"> </w:t>
            </w:r>
            <w:r w:rsidRPr="003927F3">
              <w:rPr>
                <w:rFonts w:ascii="Times New Roman" w:hAnsi="Times New Roman" w:cs="Times New Roman"/>
              </w:rPr>
              <w:t>якого такі права можуть використовуватися</w:t>
            </w:r>
          </w:p>
        </w:tc>
        <w:tc>
          <w:tcPr>
            <w:tcW w:w="6379" w:type="dxa"/>
            <w:vAlign w:val="center"/>
          </w:tcPr>
          <w:p w:rsidR="001C0B45" w:rsidRDefault="003927F3" w:rsidP="003927F3">
            <w:pPr>
              <w:autoSpaceDE w:val="0"/>
              <w:autoSpaceDN w:val="0"/>
              <w:adjustRightInd w:val="0"/>
              <w:rPr>
                <w:rFonts w:ascii="Times New Roman" w:hAnsi="Times New Roman" w:cs="Times New Roman"/>
                <w:color w:val="000000"/>
              </w:rPr>
            </w:pPr>
            <w:r w:rsidRPr="00002DCC">
              <w:rPr>
                <w:rFonts w:ascii="Times New Roman" w:hAnsi="Times New Roman" w:cs="Times New Roman"/>
                <w:color w:val="000000"/>
              </w:rPr>
              <w:t xml:space="preserve">Після отримання цього повідомлення акціонери можуть користуватися правами, передбаченими законом, зокрема, правом на участь в управлінні Товариством, на отримання дивідендів, на отримання інформації про господарську діяльність Товариства шляхом:  </w:t>
            </w:r>
          </w:p>
          <w:p w:rsidR="001C0B45" w:rsidRDefault="003927F3" w:rsidP="003927F3">
            <w:pPr>
              <w:autoSpaceDE w:val="0"/>
              <w:autoSpaceDN w:val="0"/>
              <w:adjustRightInd w:val="0"/>
              <w:rPr>
                <w:rFonts w:ascii="Times New Roman" w:hAnsi="Times New Roman" w:cs="Times New Roman"/>
                <w:color w:val="000000"/>
              </w:rPr>
            </w:pPr>
            <w:r w:rsidRPr="00002DCC">
              <w:rPr>
                <w:rFonts w:ascii="Times New Roman" w:hAnsi="Times New Roman" w:cs="Times New Roman"/>
                <w:color w:val="000000"/>
              </w:rPr>
              <w:t xml:space="preserve">- участі та голосування на загальних зборах – до моменту завершення голосування на загальних зборах;  </w:t>
            </w:r>
          </w:p>
          <w:p w:rsidR="001C0B45" w:rsidRDefault="003927F3" w:rsidP="003927F3">
            <w:pPr>
              <w:autoSpaceDE w:val="0"/>
              <w:autoSpaceDN w:val="0"/>
              <w:adjustRightInd w:val="0"/>
              <w:rPr>
                <w:rFonts w:ascii="Times New Roman" w:hAnsi="Times New Roman" w:cs="Times New Roman"/>
                <w:color w:val="000000"/>
              </w:rPr>
            </w:pPr>
            <w:r w:rsidRPr="00002DCC">
              <w:rPr>
                <w:rFonts w:ascii="Times New Roman" w:hAnsi="Times New Roman" w:cs="Times New Roman"/>
                <w:color w:val="000000"/>
              </w:rPr>
              <w:t xml:space="preserve">- ознайомлення з документами, </w:t>
            </w:r>
            <w:r w:rsidRPr="00002DCC">
              <w:rPr>
                <w:rFonts w:ascii="Times New Roman" w:hAnsi="Times New Roman" w:cs="Times New Roman"/>
                <w:color w:val="000000"/>
                <w:lang w:val="uk-UA"/>
              </w:rPr>
              <w:t>н</w:t>
            </w:r>
            <w:r w:rsidRPr="00002DCC">
              <w:rPr>
                <w:rFonts w:ascii="Times New Roman" w:hAnsi="Times New Roman" w:cs="Times New Roman"/>
                <w:color w:val="000000"/>
              </w:rPr>
              <w:t xml:space="preserve">еобхідними для прийняття рішень з питань, включених до порядку денного – до дати проведення загальних зборів та протягом 6 місяців з дати проведення загальних зборів; </w:t>
            </w:r>
          </w:p>
          <w:p w:rsidR="001C0B45" w:rsidRDefault="003927F3" w:rsidP="001C0B45">
            <w:pPr>
              <w:autoSpaceDE w:val="0"/>
              <w:autoSpaceDN w:val="0"/>
              <w:adjustRightInd w:val="0"/>
              <w:rPr>
                <w:rFonts w:ascii="Times New Roman" w:hAnsi="Times New Roman" w:cs="Times New Roman"/>
                <w:color w:val="000000"/>
              </w:rPr>
            </w:pPr>
            <w:r w:rsidRPr="00002DCC">
              <w:rPr>
                <w:rFonts w:ascii="Times New Roman" w:hAnsi="Times New Roman" w:cs="Times New Roman"/>
                <w:color w:val="000000"/>
              </w:rPr>
              <w:t xml:space="preserve">- внесення пропозицій щодо питань, включених до проєкту порядку денного загальних зборів, а також щодо нових </w:t>
            </w:r>
            <w:r w:rsidRPr="00002DCC">
              <w:rPr>
                <w:rFonts w:ascii="Times New Roman" w:hAnsi="Times New Roman" w:cs="Times New Roman"/>
                <w:color w:val="000000"/>
              </w:rPr>
              <w:lastRenderedPageBreak/>
              <w:t>кандидатів до складу органів товариства – не пізніше ніж за двадцять днів до дати проведення загальних зборів акціонерів, а щодо кандидатів до складу органів</w:t>
            </w:r>
            <w:r w:rsidR="001C0B45">
              <w:rPr>
                <w:rFonts w:ascii="Times New Roman" w:hAnsi="Times New Roman" w:cs="Times New Roman"/>
                <w:color w:val="000000"/>
                <w:lang w:val="uk-UA"/>
              </w:rPr>
              <w:t xml:space="preserve"> </w:t>
            </w:r>
            <w:r w:rsidRPr="00002DCC">
              <w:rPr>
                <w:rFonts w:ascii="Times New Roman" w:hAnsi="Times New Roman" w:cs="Times New Roman"/>
                <w:color w:val="000000"/>
              </w:rPr>
              <w:t xml:space="preserve">акціонерного товариства – не пізніше ніж за сім днів до дати проведення загальних зборів акціонерів;  </w:t>
            </w:r>
          </w:p>
          <w:p w:rsidR="00421BD4" w:rsidRPr="00002DCC" w:rsidRDefault="003927F3" w:rsidP="001C0B45">
            <w:pPr>
              <w:autoSpaceDE w:val="0"/>
              <w:autoSpaceDN w:val="0"/>
              <w:adjustRightInd w:val="0"/>
              <w:rPr>
                <w:rFonts w:ascii="Times New Roman" w:hAnsi="Times New Roman" w:cs="Times New Roman"/>
                <w:color w:val="000000"/>
              </w:rPr>
            </w:pPr>
            <w:r w:rsidRPr="00002DCC">
              <w:rPr>
                <w:rFonts w:ascii="Times New Roman" w:hAnsi="Times New Roman" w:cs="Times New Roman"/>
                <w:color w:val="000000"/>
              </w:rPr>
              <w:t>- ознайомлення з протоколами про підсумки голосування, протоколом загальних зборів – після їх оприлюднення на вебсайті Товариства та протягом строку, встановленого чинним законодавством України.</w:t>
            </w:r>
          </w:p>
        </w:tc>
      </w:tr>
      <w:tr w:rsidR="00421BD4" w:rsidRPr="00421BD4" w:rsidTr="00346568">
        <w:tc>
          <w:tcPr>
            <w:tcW w:w="3964" w:type="dxa"/>
            <w:vAlign w:val="center"/>
          </w:tcPr>
          <w:p w:rsidR="00421BD4" w:rsidRPr="00421BD4" w:rsidRDefault="003927F3" w:rsidP="003927F3">
            <w:pPr>
              <w:rPr>
                <w:rFonts w:ascii="Times New Roman" w:hAnsi="Times New Roman" w:cs="Times New Roman"/>
              </w:rPr>
            </w:pPr>
            <w:r w:rsidRPr="003927F3">
              <w:rPr>
                <w:rFonts w:ascii="Times New Roman" w:hAnsi="Times New Roman" w:cs="Times New Roman"/>
              </w:rPr>
              <w:lastRenderedPageBreak/>
              <w:t>Порядок надання акціонерами пропозицій до проекту порядку денного загальних</w:t>
            </w:r>
            <w:r>
              <w:rPr>
                <w:rFonts w:ascii="Times New Roman" w:hAnsi="Times New Roman" w:cs="Times New Roman"/>
                <w:lang w:val="uk-UA"/>
              </w:rPr>
              <w:t xml:space="preserve"> </w:t>
            </w:r>
            <w:r w:rsidRPr="003927F3">
              <w:rPr>
                <w:rFonts w:ascii="Times New Roman" w:hAnsi="Times New Roman" w:cs="Times New Roman"/>
              </w:rPr>
              <w:t>зборів</w:t>
            </w:r>
          </w:p>
        </w:tc>
        <w:tc>
          <w:tcPr>
            <w:tcW w:w="6379" w:type="dxa"/>
            <w:shd w:val="clear" w:color="auto" w:fill="auto"/>
            <w:vAlign w:val="center"/>
          </w:tcPr>
          <w:p w:rsidR="003927F3" w:rsidRPr="00002DCC" w:rsidRDefault="003927F3" w:rsidP="003927F3">
            <w:pPr>
              <w:autoSpaceDE w:val="0"/>
              <w:autoSpaceDN w:val="0"/>
              <w:adjustRightInd w:val="0"/>
              <w:rPr>
                <w:rFonts w:ascii="Times New Roman" w:hAnsi="Times New Roman" w:cs="Times New Roman"/>
                <w:color w:val="000000"/>
              </w:rPr>
            </w:pPr>
            <w:r w:rsidRPr="00002DCC">
              <w:rPr>
                <w:rFonts w:ascii="Times New Roman" w:hAnsi="Times New Roman" w:cs="Times New Roman"/>
                <w:color w:val="000000"/>
              </w:rPr>
              <w:t xml:space="preserve">Кожен акціонер, а також Наглядова рада мають право внести пропозиції щодо питань, включених до проєкту порядку денного Загальних зборів. </w:t>
            </w:r>
          </w:p>
          <w:p w:rsidR="003927F3" w:rsidRPr="00002DCC" w:rsidRDefault="003927F3" w:rsidP="003927F3">
            <w:pPr>
              <w:autoSpaceDE w:val="0"/>
              <w:autoSpaceDN w:val="0"/>
              <w:adjustRightInd w:val="0"/>
              <w:rPr>
                <w:rFonts w:ascii="Times New Roman" w:hAnsi="Times New Roman" w:cs="Times New Roman"/>
                <w:color w:val="000000"/>
              </w:rPr>
            </w:pPr>
            <w:r w:rsidRPr="00002DCC">
              <w:rPr>
                <w:rFonts w:ascii="Times New Roman" w:hAnsi="Times New Roman" w:cs="Times New Roman"/>
                <w:color w:val="000000"/>
              </w:rPr>
              <w:t>Пропозиції вносяться акціонерами не пізніше ніж за 20 днів до дати</w:t>
            </w:r>
            <w:r w:rsidRPr="00002DCC">
              <w:rPr>
                <w:rFonts w:ascii="Times New Roman" w:hAnsi="Times New Roman" w:cs="Times New Roman"/>
                <w:color w:val="000000"/>
                <w:lang w:val="uk-UA"/>
              </w:rPr>
              <w:t xml:space="preserve"> </w:t>
            </w:r>
            <w:r w:rsidRPr="00002DCC">
              <w:rPr>
                <w:rFonts w:ascii="Times New Roman" w:hAnsi="Times New Roman" w:cs="Times New Roman"/>
                <w:color w:val="000000"/>
              </w:rPr>
              <w:t xml:space="preserve">проведення Загальних зборів,  а щодо кандидатів до складу Наглядової ради – не пізніше ніж за 7 днів до дати проведення загальних зборів. </w:t>
            </w:r>
          </w:p>
          <w:p w:rsidR="003927F3" w:rsidRPr="00002DCC" w:rsidRDefault="003927F3" w:rsidP="003927F3">
            <w:pPr>
              <w:autoSpaceDE w:val="0"/>
              <w:autoSpaceDN w:val="0"/>
              <w:adjustRightInd w:val="0"/>
              <w:rPr>
                <w:rFonts w:ascii="Times New Roman" w:hAnsi="Times New Roman" w:cs="Times New Roman"/>
                <w:color w:val="000000"/>
              </w:rPr>
            </w:pPr>
            <w:r w:rsidRPr="00002DCC">
              <w:rPr>
                <w:rFonts w:ascii="Times New Roman" w:hAnsi="Times New Roman" w:cs="Times New Roman"/>
                <w:color w:val="000000"/>
              </w:rPr>
              <w:t>Пропозиція до проєкту порядку денного загальних зборів направляється</w:t>
            </w:r>
            <w:r w:rsidRPr="00002DCC">
              <w:rPr>
                <w:rFonts w:ascii="Times New Roman" w:hAnsi="Times New Roman" w:cs="Times New Roman"/>
                <w:color w:val="000000"/>
                <w:lang w:val="uk-UA"/>
              </w:rPr>
              <w:t xml:space="preserve"> </w:t>
            </w:r>
            <w:r w:rsidRPr="00002DCC">
              <w:rPr>
                <w:rFonts w:ascii="Times New Roman" w:hAnsi="Times New Roman" w:cs="Times New Roman"/>
                <w:color w:val="000000"/>
              </w:rPr>
              <w:t xml:space="preserve">із зазначенням реквізитів акціонера, який її вносить, кількості, типу та/або класу належних йому акцій (що  підтверджено документом про володіння акціями Товариства станом на день, що передує дню направлення заяви, або на більш ранню дату, що не може бути більше ніж 10 календарних днів), змісту пропозиції, що може включати нові питання до проєкту порядку денного та/або нові проєкти рішень, а також кількості, типу та/або класу акцій, що належать кандидату, який пропонується таким акціонером до складу органів акціонерного товариства.  </w:t>
            </w:r>
          </w:p>
          <w:p w:rsidR="003927F3" w:rsidRPr="00002DCC" w:rsidRDefault="003927F3" w:rsidP="003927F3">
            <w:pPr>
              <w:autoSpaceDE w:val="0"/>
              <w:autoSpaceDN w:val="0"/>
              <w:adjustRightInd w:val="0"/>
              <w:rPr>
                <w:rFonts w:ascii="Times New Roman" w:hAnsi="Times New Roman" w:cs="Times New Roman"/>
                <w:color w:val="000000"/>
              </w:rPr>
            </w:pPr>
            <w:r w:rsidRPr="00002DCC">
              <w:rPr>
                <w:rFonts w:ascii="Times New Roman" w:hAnsi="Times New Roman" w:cs="Times New Roman"/>
                <w:color w:val="000000"/>
              </w:rPr>
              <w:t xml:space="preserve">Пропозиції до проєкту порядку денного загальних зборів можуть бути направлені акціонером у вигляді електронного документу із засвідченням його кваліфікованим електронним підписом акціонера (та/або іншим засобом електронної ідентифікації, що відповідає вимогам, визначеним Національною комісією з цінних паперів та фондового ринку). </w:t>
            </w:r>
          </w:p>
          <w:p w:rsidR="003927F3" w:rsidRPr="00346568" w:rsidRDefault="003927F3" w:rsidP="00346568">
            <w:pPr>
              <w:autoSpaceDE w:val="0"/>
              <w:autoSpaceDN w:val="0"/>
              <w:adjustRightInd w:val="0"/>
              <w:rPr>
                <w:rFonts w:ascii="Times New Roman" w:hAnsi="Times New Roman" w:cs="Times New Roman"/>
                <w:color w:val="000000"/>
              </w:rPr>
            </w:pPr>
            <w:r w:rsidRPr="00002DCC">
              <w:rPr>
                <w:rFonts w:ascii="Times New Roman" w:hAnsi="Times New Roman" w:cs="Times New Roman"/>
                <w:color w:val="000000"/>
              </w:rPr>
              <w:t xml:space="preserve">Пропозиції щодо включення нових питань до проєкту порядку денного повинні містити відповідні проєкти рішень з цих питань (крім кумулятивного голосування). Пропозиції стосовно кандидатів у члени наглядової ради мають містити інформацію про те, чи є запропонований кандидат </w:t>
            </w:r>
            <w:r w:rsidRPr="00002DCC">
              <w:rPr>
                <w:rFonts w:ascii="Times New Roman" w:hAnsi="Times New Roman" w:cs="Times New Roman"/>
                <w:color w:val="000000"/>
                <w:lang w:val="uk-UA"/>
              </w:rPr>
              <w:t xml:space="preserve"> п</w:t>
            </w:r>
            <w:r w:rsidRPr="00002DCC">
              <w:rPr>
                <w:rFonts w:ascii="Times New Roman" w:hAnsi="Times New Roman" w:cs="Times New Roman"/>
                <w:color w:val="000000"/>
              </w:rPr>
              <w:t xml:space="preserve">редставником акціонера (акціонерів), або </w:t>
            </w:r>
            <w:r w:rsidRPr="00346568">
              <w:rPr>
                <w:rFonts w:ascii="Times New Roman" w:hAnsi="Times New Roman" w:cs="Times New Roman"/>
                <w:color w:val="000000"/>
              </w:rPr>
              <w:t>про те, що андидат пропонується на посаду члена наглядової ради</w:t>
            </w:r>
            <w:r w:rsidRPr="00346568">
              <w:rPr>
                <w:rFonts w:ascii="Times New Roman" w:hAnsi="Times New Roman" w:cs="Times New Roman"/>
                <w:color w:val="000000"/>
                <w:lang w:val="uk-UA"/>
              </w:rPr>
              <w:t>.</w:t>
            </w:r>
            <w:r w:rsidRPr="00346568">
              <w:rPr>
                <w:rFonts w:ascii="Times New Roman" w:hAnsi="Times New Roman" w:cs="Times New Roman"/>
                <w:color w:val="000000"/>
              </w:rPr>
              <w:t xml:space="preserve"> </w:t>
            </w:r>
          </w:p>
          <w:p w:rsidR="00421BD4" w:rsidRPr="00002DCC" w:rsidRDefault="003927F3" w:rsidP="00346568">
            <w:pPr>
              <w:autoSpaceDE w:val="0"/>
              <w:autoSpaceDN w:val="0"/>
              <w:adjustRightInd w:val="0"/>
              <w:rPr>
                <w:rFonts w:ascii="Times New Roman" w:hAnsi="Times New Roman" w:cs="Times New Roman"/>
                <w:color w:val="000000"/>
              </w:rPr>
            </w:pPr>
            <w:r w:rsidRPr="00346568">
              <w:rPr>
                <w:rFonts w:ascii="Times New Roman" w:hAnsi="Times New Roman" w:cs="Times New Roman"/>
                <w:color w:val="000000"/>
              </w:rPr>
              <w:t>Пропозиції направляються на адресу:</w:t>
            </w:r>
            <w:r w:rsidR="00346568" w:rsidRPr="00346568">
              <w:t xml:space="preserve"> </w:t>
            </w:r>
            <w:r w:rsidR="00346568" w:rsidRPr="00346568">
              <w:rPr>
                <w:rFonts w:ascii="Times New Roman" w:hAnsi="Times New Roman" w:cs="Times New Roman"/>
                <w:color w:val="000000"/>
              </w:rPr>
              <w:t>53207, Дніпропетровська обл, м</w:t>
            </w:r>
            <w:proofErr w:type="gramStart"/>
            <w:r w:rsidR="00346568" w:rsidRPr="00346568">
              <w:rPr>
                <w:rFonts w:ascii="Times New Roman" w:hAnsi="Times New Roman" w:cs="Times New Roman"/>
                <w:color w:val="000000"/>
              </w:rPr>
              <w:t>.Н</w:t>
            </w:r>
            <w:proofErr w:type="gramEnd"/>
            <w:r w:rsidR="00346568" w:rsidRPr="00346568">
              <w:rPr>
                <w:rFonts w:ascii="Times New Roman" w:hAnsi="Times New Roman" w:cs="Times New Roman"/>
                <w:color w:val="000000"/>
              </w:rPr>
              <w:t>ікополь, вул.</w:t>
            </w:r>
            <w:r w:rsidR="00346568">
              <w:rPr>
                <w:rFonts w:ascii="Times New Roman" w:hAnsi="Times New Roman" w:cs="Times New Roman"/>
                <w:color w:val="000000"/>
                <w:lang w:val="uk-UA"/>
              </w:rPr>
              <w:t xml:space="preserve"> </w:t>
            </w:r>
            <w:r w:rsidR="00346568" w:rsidRPr="00346568">
              <w:rPr>
                <w:rFonts w:ascii="Times New Roman" w:hAnsi="Times New Roman" w:cs="Times New Roman"/>
                <w:color w:val="000000"/>
              </w:rPr>
              <w:t>Незалежності</w:t>
            </w:r>
            <w:r w:rsidR="005F1A8D">
              <w:rPr>
                <w:rFonts w:ascii="Times New Roman" w:hAnsi="Times New Roman" w:cs="Times New Roman"/>
                <w:color w:val="000000"/>
                <w:lang w:val="uk-UA"/>
              </w:rPr>
              <w:t xml:space="preserve"> України (Першотравнева)</w:t>
            </w:r>
            <w:r w:rsidR="00346568" w:rsidRPr="00346568">
              <w:rPr>
                <w:rFonts w:ascii="Times New Roman" w:hAnsi="Times New Roman" w:cs="Times New Roman"/>
                <w:color w:val="000000"/>
              </w:rPr>
              <w:t>, 22/1</w:t>
            </w:r>
            <w:r w:rsidR="003A2E56">
              <w:rPr>
                <w:rFonts w:ascii="Times New Roman" w:hAnsi="Times New Roman" w:cs="Times New Roman"/>
                <w:color w:val="000000"/>
                <w:lang w:val="uk-UA"/>
              </w:rPr>
              <w:t>,</w:t>
            </w:r>
            <w:r w:rsidRPr="00346568">
              <w:rPr>
                <w:rFonts w:ascii="Times New Roman" w:hAnsi="Times New Roman" w:cs="Times New Roman"/>
                <w:color w:val="000000"/>
              </w:rPr>
              <w:t xml:space="preserve">  </w:t>
            </w:r>
            <w:proofErr w:type="gramStart"/>
            <w:r w:rsidRPr="00346568">
              <w:rPr>
                <w:rFonts w:ascii="Times New Roman" w:hAnsi="Times New Roman" w:cs="Times New Roman"/>
                <w:color w:val="000000"/>
              </w:rPr>
              <w:t>на</w:t>
            </w:r>
            <w:proofErr w:type="gramEnd"/>
            <w:r w:rsidRPr="00346568">
              <w:rPr>
                <w:rFonts w:ascii="Times New Roman" w:hAnsi="Times New Roman" w:cs="Times New Roman"/>
                <w:color w:val="000000"/>
              </w:rPr>
              <w:t xml:space="preserve"> адресу електронної пошти</w:t>
            </w:r>
            <w:r w:rsidR="00346568" w:rsidRPr="00346568">
              <w:t xml:space="preserve"> </w:t>
            </w:r>
            <w:r w:rsidR="00346568" w:rsidRPr="00346568">
              <w:rPr>
                <w:rFonts w:ascii="Times New Roman" w:hAnsi="Times New Roman" w:cs="Times New Roman"/>
                <w:color w:val="000000"/>
              </w:rPr>
              <w:t>elena@nhk.com.ua</w:t>
            </w:r>
            <w:r w:rsidRPr="00002DCC">
              <w:rPr>
                <w:rFonts w:ascii="Times New Roman" w:hAnsi="Times New Roman" w:cs="Times New Roman"/>
                <w:color w:val="000000"/>
              </w:rPr>
              <w:t xml:space="preserve">  </w:t>
            </w:r>
          </w:p>
        </w:tc>
      </w:tr>
      <w:tr w:rsidR="00421BD4" w:rsidRPr="00421BD4" w:rsidTr="00346568">
        <w:tc>
          <w:tcPr>
            <w:tcW w:w="3964" w:type="dxa"/>
            <w:vAlign w:val="center"/>
          </w:tcPr>
          <w:p w:rsidR="00421BD4" w:rsidRPr="00421BD4" w:rsidRDefault="003927F3" w:rsidP="003927F3">
            <w:pPr>
              <w:rPr>
                <w:rFonts w:ascii="Times New Roman" w:hAnsi="Times New Roman" w:cs="Times New Roman"/>
              </w:rPr>
            </w:pPr>
            <w:r w:rsidRPr="003927F3">
              <w:rPr>
                <w:rFonts w:ascii="Times New Roman" w:hAnsi="Times New Roman" w:cs="Times New Roman"/>
              </w:rPr>
              <w:t>Порядок участі та голосування на загальних зборах за довіреністю</w:t>
            </w:r>
          </w:p>
        </w:tc>
        <w:tc>
          <w:tcPr>
            <w:tcW w:w="6379" w:type="dxa"/>
            <w:shd w:val="clear" w:color="auto" w:fill="auto"/>
            <w:vAlign w:val="center"/>
          </w:tcPr>
          <w:p w:rsidR="00F10DC7" w:rsidRPr="00002DCC" w:rsidRDefault="00F10DC7" w:rsidP="00F10DC7">
            <w:pPr>
              <w:autoSpaceDE w:val="0"/>
              <w:autoSpaceDN w:val="0"/>
              <w:adjustRightInd w:val="0"/>
              <w:rPr>
                <w:rFonts w:ascii="Times New Roman" w:hAnsi="Times New Roman" w:cs="Times New Roman"/>
                <w:color w:val="000000"/>
              </w:rPr>
            </w:pPr>
            <w:r w:rsidRPr="00002DCC">
              <w:rPr>
                <w:rFonts w:ascii="Times New Roman" w:hAnsi="Times New Roman" w:cs="Times New Roman"/>
                <w:color w:val="000000"/>
              </w:rPr>
              <w:t xml:space="preserve">Бюлетені для голосування розміщуватимуться у вільному для акціонерів доступі на </w:t>
            </w:r>
            <w:r w:rsidRPr="00346568">
              <w:rPr>
                <w:rFonts w:ascii="Times New Roman" w:hAnsi="Times New Roman" w:cs="Times New Roman"/>
                <w:color w:val="000000"/>
              </w:rPr>
              <w:t xml:space="preserve">сторінці </w:t>
            </w:r>
            <w:r w:rsidR="00D85BCB" w:rsidRPr="00346568">
              <w:rPr>
                <w:rFonts w:ascii="Times New Roman" w:hAnsi="Times New Roman" w:cs="Times New Roman"/>
                <w:color w:val="000000"/>
                <w:lang w:val="uk-UA"/>
              </w:rPr>
              <w:t xml:space="preserve"> </w:t>
            </w:r>
            <w:r w:rsidR="00D85BCB" w:rsidRPr="00346568">
              <w:rPr>
                <w:rFonts w:ascii="Times New Roman" w:hAnsi="Times New Roman" w:cs="Times New Roman"/>
                <w:color w:val="000000"/>
              </w:rPr>
              <w:t xml:space="preserve"> https://nhk.com.ua</w:t>
            </w:r>
            <w:r w:rsidR="00D85BCB" w:rsidRPr="00346568">
              <w:rPr>
                <w:rFonts w:ascii="Times New Roman" w:hAnsi="Times New Roman" w:cs="Times New Roman"/>
                <w:color w:val="000000"/>
                <w:lang w:val="uk-UA"/>
              </w:rPr>
              <w:t xml:space="preserve"> </w:t>
            </w:r>
            <w:r w:rsidRPr="00002DCC">
              <w:rPr>
                <w:rFonts w:ascii="Times New Roman" w:hAnsi="Times New Roman" w:cs="Times New Roman"/>
                <w:color w:val="000000"/>
              </w:rPr>
              <w:t xml:space="preserve"> </w:t>
            </w:r>
          </w:p>
          <w:p w:rsidR="00F10DC7" w:rsidRPr="00002DCC" w:rsidRDefault="00F10DC7" w:rsidP="00F10DC7">
            <w:pPr>
              <w:autoSpaceDE w:val="0"/>
              <w:autoSpaceDN w:val="0"/>
              <w:adjustRightInd w:val="0"/>
              <w:rPr>
                <w:rFonts w:ascii="Times New Roman" w:hAnsi="Times New Roman" w:cs="Times New Roman"/>
                <w:color w:val="000000"/>
              </w:rPr>
            </w:pPr>
            <w:r w:rsidRPr="00002DCC">
              <w:rPr>
                <w:rFonts w:ascii="Times New Roman" w:hAnsi="Times New Roman" w:cs="Times New Roman"/>
                <w:color w:val="000000"/>
              </w:rPr>
              <w:t>Голосування на загальних зборах з відповідних питань</w:t>
            </w:r>
            <w:r w:rsidR="008060D0" w:rsidRPr="00002DCC">
              <w:rPr>
                <w:rFonts w:ascii="Times New Roman" w:hAnsi="Times New Roman" w:cs="Times New Roman"/>
                <w:color w:val="000000"/>
                <w:lang w:val="uk-UA"/>
              </w:rPr>
              <w:t xml:space="preserve"> </w:t>
            </w:r>
            <w:r w:rsidRPr="00002DCC">
              <w:rPr>
                <w:rFonts w:ascii="Times New Roman" w:hAnsi="Times New Roman" w:cs="Times New Roman"/>
                <w:color w:val="000000"/>
              </w:rPr>
              <w:t>порядку денного</w:t>
            </w:r>
            <w:r w:rsidR="008060D0" w:rsidRPr="00002DCC">
              <w:rPr>
                <w:rFonts w:ascii="Times New Roman" w:hAnsi="Times New Roman" w:cs="Times New Roman"/>
                <w:color w:val="000000"/>
                <w:lang w:val="uk-UA"/>
              </w:rPr>
              <w:t xml:space="preserve"> </w:t>
            </w:r>
            <w:r w:rsidRPr="00002DCC">
              <w:rPr>
                <w:rFonts w:ascii="Times New Roman" w:hAnsi="Times New Roman" w:cs="Times New Roman"/>
                <w:color w:val="000000"/>
              </w:rPr>
              <w:t>розпочинається з моменту розміщення на вебсайті товариства</w:t>
            </w:r>
            <w:r w:rsidR="008060D0" w:rsidRPr="00002DCC">
              <w:rPr>
                <w:rFonts w:ascii="Times New Roman" w:hAnsi="Times New Roman" w:cs="Times New Roman"/>
                <w:color w:val="000000"/>
                <w:lang w:val="uk-UA"/>
              </w:rPr>
              <w:t xml:space="preserve"> </w:t>
            </w:r>
            <w:r w:rsidRPr="00002DCC">
              <w:rPr>
                <w:rFonts w:ascii="Times New Roman" w:hAnsi="Times New Roman" w:cs="Times New Roman"/>
                <w:color w:val="000000"/>
              </w:rPr>
              <w:t xml:space="preserve">відповідного бюлетеня для голосування.  </w:t>
            </w:r>
          </w:p>
          <w:p w:rsidR="00F10DC7" w:rsidRPr="00002DCC" w:rsidRDefault="00F10DC7" w:rsidP="00F10DC7">
            <w:pPr>
              <w:autoSpaceDE w:val="0"/>
              <w:autoSpaceDN w:val="0"/>
              <w:adjustRightInd w:val="0"/>
              <w:rPr>
                <w:rFonts w:ascii="Times New Roman" w:hAnsi="Times New Roman" w:cs="Times New Roman"/>
                <w:color w:val="000000"/>
              </w:rPr>
            </w:pPr>
            <w:r w:rsidRPr="00002DCC">
              <w:rPr>
                <w:rFonts w:ascii="Times New Roman" w:hAnsi="Times New Roman" w:cs="Times New Roman"/>
                <w:color w:val="000000"/>
              </w:rPr>
              <w:t xml:space="preserve">Голосування на загальних зборах завершується о 18 годині дня проведення загальних зборів. </w:t>
            </w:r>
          </w:p>
          <w:p w:rsidR="00F10DC7" w:rsidRPr="00002DCC" w:rsidRDefault="00F10DC7" w:rsidP="00F10DC7">
            <w:pPr>
              <w:autoSpaceDE w:val="0"/>
              <w:autoSpaceDN w:val="0"/>
              <w:adjustRightInd w:val="0"/>
              <w:rPr>
                <w:rFonts w:ascii="Times New Roman" w:hAnsi="Times New Roman" w:cs="Times New Roman"/>
                <w:color w:val="000000"/>
              </w:rPr>
            </w:pPr>
            <w:r w:rsidRPr="00002DCC">
              <w:rPr>
                <w:rFonts w:ascii="Times New Roman" w:hAnsi="Times New Roman" w:cs="Times New Roman"/>
                <w:color w:val="000000"/>
              </w:rPr>
              <w:t xml:space="preserve">Голосування на Загальних зборах з питань порядку денного проводиться виключно з використанням бюлетенів для голосування. </w:t>
            </w:r>
          </w:p>
          <w:p w:rsidR="00F10DC7" w:rsidRPr="00002DCC" w:rsidRDefault="00F10DC7" w:rsidP="00F10DC7">
            <w:pPr>
              <w:autoSpaceDE w:val="0"/>
              <w:autoSpaceDN w:val="0"/>
              <w:adjustRightInd w:val="0"/>
              <w:rPr>
                <w:rFonts w:ascii="Times New Roman" w:hAnsi="Times New Roman" w:cs="Times New Roman"/>
                <w:color w:val="000000"/>
              </w:rPr>
            </w:pPr>
            <w:r w:rsidRPr="00002DCC">
              <w:rPr>
                <w:rFonts w:ascii="Times New Roman" w:hAnsi="Times New Roman" w:cs="Times New Roman"/>
                <w:color w:val="000000"/>
              </w:rPr>
              <w:t xml:space="preserve">Бюлетені для голосування на Загальних зборах приймаються виключно до 18:00 дати завершення голосування. </w:t>
            </w:r>
          </w:p>
          <w:p w:rsidR="00F10DC7" w:rsidRPr="00002DCC" w:rsidRDefault="00F10DC7" w:rsidP="00F10DC7">
            <w:pPr>
              <w:autoSpaceDE w:val="0"/>
              <w:autoSpaceDN w:val="0"/>
              <w:adjustRightInd w:val="0"/>
              <w:rPr>
                <w:rFonts w:ascii="Times New Roman" w:hAnsi="Times New Roman" w:cs="Times New Roman"/>
                <w:color w:val="000000"/>
              </w:rPr>
            </w:pPr>
            <w:r w:rsidRPr="00002DCC">
              <w:rPr>
                <w:rFonts w:ascii="Times New Roman" w:hAnsi="Times New Roman" w:cs="Times New Roman"/>
                <w:color w:val="000000"/>
              </w:rPr>
              <w:t xml:space="preserve">Голосування на загальних зборах з питань порядку денного проводиться виключно з використанням єдиного бюлетеня для голосування (щодо інших питань порядку денного, крім обрання органів товариства).  </w:t>
            </w:r>
          </w:p>
          <w:p w:rsidR="00F10DC7" w:rsidRPr="00002DCC" w:rsidRDefault="00F10DC7" w:rsidP="00F10DC7">
            <w:pPr>
              <w:autoSpaceDE w:val="0"/>
              <w:autoSpaceDN w:val="0"/>
              <w:adjustRightInd w:val="0"/>
              <w:rPr>
                <w:rFonts w:ascii="Times New Roman" w:hAnsi="Times New Roman" w:cs="Times New Roman"/>
                <w:color w:val="000000"/>
              </w:rPr>
            </w:pPr>
            <w:r w:rsidRPr="00002DCC">
              <w:rPr>
                <w:rFonts w:ascii="Times New Roman" w:hAnsi="Times New Roman" w:cs="Times New Roman"/>
                <w:color w:val="000000"/>
              </w:rPr>
              <w:lastRenderedPageBreak/>
              <w:t xml:space="preserve">Бюлетені для голосування засвідчуються та направляються (подаються) депозитарній установі, яка обслуговує рахунок акціонера в цінних паперах, на якому обліковуються належні акціонеру акції Товариства, одним з наступних способів за вибором акціонера:  </w:t>
            </w:r>
          </w:p>
          <w:p w:rsidR="00F10DC7" w:rsidRPr="00002DCC" w:rsidRDefault="00F10DC7" w:rsidP="00F10DC7">
            <w:pPr>
              <w:autoSpaceDE w:val="0"/>
              <w:autoSpaceDN w:val="0"/>
              <w:adjustRightInd w:val="0"/>
              <w:rPr>
                <w:rFonts w:ascii="Times New Roman" w:hAnsi="Times New Roman" w:cs="Times New Roman"/>
                <w:color w:val="000000"/>
              </w:rPr>
            </w:pPr>
            <w:r w:rsidRPr="00002DCC">
              <w:rPr>
                <w:rFonts w:ascii="Times New Roman" w:hAnsi="Times New Roman" w:cs="Times New Roman"/>
                <w:color w:val="000000"/>
              </w:rPr>
              <w:t xml:space="preserve">1) бюлетень в електронній формі засвідчується кваліфікованим електронним підписом (або іншим електронним підписом, що базується на кваліфікованому сертифікаті відкритого ключа, або іншим засобом електронної ідентифікації, що відповідає вимогам, визначеним Національною комісією з цінних паперів та фондового ринку) акціонера (його представника) та направляються електронною поштою на адресу депозитарної установи;  </w:t>
            </w:r>
          </w:p>
          <w:p w:rsidR="00F10DC7" w:rsidRPr="00002DCC" w:rsidRDefault="00F10DC7" w:rsidP="00F10DC7">
            <w:pPr>
              <w:autoSpaceDE w:val="0"/>
              <w:autoSpaceDN w:val="0"/>
              <w:adjustRightInd w:val="0"/>
              <w:rPr>
                <w:rFonts w:ascii="Times New Roman" w:hAnsi="Times New Roman" w:cs="Times New Roman"/>
                <w:color w:val="000000"/>
              </w:rPr>
            </w:pPr>
            <w:r w:rsidRPr="00002DCC">
              <w:rPr>
                <w:rFonts w:ascii="Times New Roman" w:hAnsi="Times New Roman" w:cs="Times New Roman"/>
                <w:color w:val="000000"/>
              </w:rPr>
              <w:t xml:space="preserve">2) бюлетень в паперовій формі засвідчується нотаріально або посадовою особою, яка вчиняє нотаріальні дії, або депозитарною установою, що обслуговує рахунок в цінних паперах такого акціонера, на якому обліковуються належні акціонеру акції Товариства, та подаються до депозитарної установи. Кожна сторінка бюлетеня, поданого в паперовій формі, який складається з кількох аркушів, має бути пронумерована та підписується акціонером (представником акціонера). </w:t>
            </w:r>
          </w:p>
          <w:p w:rsidR="00F10DC7" w:rsidRPr="00002DCC" w:rsidRDefault="00F10DC7" w:rsidP="00F10DC7">
            <w:pPr>
              <w:autoSpaceDE w:val="0"/>
              <w:autoSpaceDN w:val="0"/>
              <w:adjustRightInd w:val="0"/>
              <w:rPr>
                <w:rFonts w:ascii="Times New Roman" w:hAnsi="Times New Roman" w:cs="Times New Roman"/>
                <w:color w:val="000000"/>
              </w:rPr>
            </w:pPr>
            <w:r w:rsidRPr="00002DCC">
              <w:rPr>
                <w:rFonts w:ascii="Times New Roman" w:hAnsi="Times New Roman" w:cs="Times New Roman"/>
                <w:color w:val="000000"/>
              </w:rPr>
              <w:t xml:space="preserve">У разі, якщо акціонер має рахунки в цінних паперах в декількох депозитарних установах, на яких обліковуються акції товариства, кожна із депозитарних установ приймає бюлетень для голосування на загальних зборах лише щодо тієї кількості акцій, права на які обліковуються на рахунку в цінних паперах, що обслуговується такою депозитарною установою.  </w:t>
            </w:r>
          </w:p>
          <w:p w:rsidR="00F10DC7" w:rsidRPr="00002DCC" w:rsidRDefault="00F10DC7" w:rsidP="00F10DC7">
            <w:pPr>
              <w:autoSpaceDE w:val="0"/>
              <w:autoSpaceDN w:val="0"/>
              <w:adjustRightInd w:val="0"/>
              <w:rPr>
                <w:rFonts w:ascii="Times New Roman" w:hAnsi="Times New Roman" w:cs="Times New Roman"/>
                <w:color w:val="000000"/>
              </w:rPr>
            </w:pPr>
            <w:r w:rsidRPr="00002DCC">
              <w:rPr>
                <w:rFonts w:ascii="Times New Roman" w:hAnsi="Times New Roman" w:cs="Times New Roman"/>
                <w:color w:val="000000"/>
              </w:rPr>
              <w:t>Акціонер в період проведення голосування може надати депозитарній</w:t>
            </w:r>
            <w:r w:rsidR="008060D0" w:rsidRPr="00002DCC">
              <w:rPr>
                <w:rFonts w:ascii="Times New Roman" w:hAnsi="Times New Roman" w:cs="Times New Roman"/>
                <w:color w:val="000000"/>
                <w:lang w:val="uk-UA"/>
              </w:rPr>
              <w:t xml:space="preserve"> </w:t>
            </w:r>
            <w:r w:rsidRPr="00002DCC">
              <w:rPr>
                <w:rFonts w:ascii="Times New Roman" w:hAnsi="Times New Roman" w:cs="Times New Roman"/>
                <w:color w:val="000000"/>
              </w:rPr>
              <w:t xml:space="preserve">установі, яка обслуговує рахунок в цінних паперах такого акціонера, на якому обліковуються належні акціонеру акції Товариства, лише один бюлетень для голосування з одних і тих самих питань порядку денного. </w:t>
            </w:r>
          </w:p>
          <w:p w:rsidR="00F10DC7" w:rsidRPr="00002DCC" w:rsidRDefault="00F10DC7" w:rsidP="00F10DC7">
            <w:pPr>
              <w:autoSpaceDE w:val="0"/>
              <w:autoSpaceDN w:val="0"/>
              <w:adjustRightInd w:val="0"/>
              <w:rPr>
                <w:rFonts w:ascii="Times New Roman" w:hAnsi="Times New Roman" w:cs="Times New Roman"/>
                <w:color w:val="000000"/>
              </w:rPr>
            </w:pPr>
            <w:r w:rsidRPr="00002DCC">
              <w:rPr>
                <w:rFonts w:ascii="Times New Roman" w:hAnsi="Times New Roman" w:cs="Times New Roman"/>
                <w:color w:val="000000"/>
              </w:rPr>
              <w:t xml:space="preserve">У разі отримання декількох бюлетенів з одних і тих самих питань порядку денного депозитарна установа оброблятиме той бюлетень, який було подано останнім, крім випадку, коли акціонером до завершення голосування буде надано </w:t>
            </w:r>
            <w:r w:rsidR="008060D0" w:rsidRPr="00002DCC">
              <w:rPr>
                <w:rFonts w:ascii="Times New Roman" w:hAnsi="Times New Roman" w:cs="Times New Roman"/>
                <w:color w:val="000000"/>
                <w:lang w:val="uk-UA"/>
              </w:rPr>
              <w:t xml:space="preserve"> п</w:t>
            </w:r>
            <w:r w:rsidRPr="00002DCC">
              <w:rPr>
                <w:rFonts w:ascii="Times New Roman" w:hAnsi="Times New Roman" w:cs="Times New Roman"/>
                <w:color w:val="000000"/>
              </w:rPr>
              <w:t xml:space="preserve">овідомлення депозитарній установі щодо того, який із наданих бюлетенів необхідно вважати дійсним. Бюлетені </w:t>
            </w:r>
          </w:p>
          <w:p w:rsidR="00F10DC7" w:rsidRPr="00002DCC" w:rsidRDefault="00F10DC7" w:rsidP="00F10DC7">
            <w:pPr>
              <w:autoSpaceDE w:val="0"/>
              <w:autoSpaceDN w:val="0"/>
              <w:adjustRightInd w:val="0"/>
              <w:rPr>
                <w:rFonts w:ascii="Times New Roman" w:hAnsi="Times New Roman" w:cs="Times New Roman"/>
                <w:color w:val="000000"/>
              </w:rPr>
            </w:pPr>
            <w:r w:rsidRPr="00002DCC">
              <w:rPr>
                <w:rFonts w:ascii="Times New Roman" w:hAnsi="Times New Roman" w:cs="Times New Roman"/>
                <w:color w:val="000000"/>
              </w:rPr>
              <w:t xml:space="preserve">приймаються виключно до 18:00 дати завершення </w:t>
            </w:r>
            <w:r w:rsidR="008060D0" w:rsidRPr="00002DCC">
              <w:rPr>
                <w:rFonts w:ascii="Times New Roman" w:hAnsi="Times New Roman" w:cs="Times New Roman"/>
                <w:color w:val="000000"/>
                <w:lang w:val="uk-UA"/>
              </w:rPr>
              <w:t>г</w:t>
            </w:r>
            <w:r w:rsidRPr="00002DCC">
              <w:rPr>
                <w:rFonts w:ascii="Times New Roman" w:hAnsi="Times New Roman" w:cs="Times New Roman"/>
                <w:color w:val="000000"/>
              </w:rPr>
              <w:t xml:space="preserve">олосування. </w:t>
            </w:r>
          </w:p>
          <w:p w:rsidR="00F10DC7" w:rsidRPr="00002DCC" w:rsidRDefault="00F10DC7" w:rsidP="00F10DC7">
            <w:pPr>
              <w:autoSpaceDE w:val="0"/>
              <w:autoSpaceDN w:val="0"/>
              <w:adjustRightInd w:val="0"/>
              <w:rPr>
                <w:rFonts w:ascii="Times New Roman" w:hAnsi="Times New Roman" w:cs="Times New Roman"/>
                <w:color w:val="000000"/>
              </w:rPr>
            </w:pPr>
            <w:r w:rsidRPr="00002DCC">
              <w:rPr>
                <w:rFonts w:ascii="Times New Roman" w:hAnsi="Times New Roman" w:cs="Times New Roman"/>
                <w:color w:val="000000"/>
              </w:rPr>
              <w:t xml:space="preserve">Бюлетень, що був отриманий депозитарною установою після </w:t>
            </w:r>
          </w:p>
          <w:p w:rsidR="00F10DC7" w:rsidRPr="00002DCC" w:rsidRDefault="00F10DC7" w:rsidP="00F10DC7">
            <w:pPr>
              <w:autoSpaceDE w:val="0"/>
              <w:autoSpaceDN w:val="0"/>
              <w:adjustRightInd w:val="0"/>
              <w:rPr>
                <w:rFonts w:ascii="Times New Roman" w:hAnsi="Times New Roman" w:cs="Times New Roman"/>
                <w:color w:val="000000"/>
              </w:rPr>
            </w:pPr>
            <w:r w:rsidRPr="00002DCC">
              <w:rPr>
                <w:rFonts w:ascii="Times New Roman" w:hAnsi="Times New Roman" w:cs="Times New Roman"/>
                <w:color w:val="000000"/>
              </w:rPr>
              <w:t xml:space="preserve">завершення часу, відведеного на голосування, вважається таким, що не поданий. </w:t>
            </w:r>
          </w:p>
          <w:p w:rsidR="00F10DC7" w:rsidRPr="00002DCC" w:rsidRDefault="00F10DC7" w:rsidP="00F10DC7">
            <w:pPr>
              <w:autoSpaceDE w:val="0"/>
              <w:autoSpaceDN w:val="0"/>
              <w:adjustRightInd w:val="0"/>
              <w:rPr>
                <w:rFonts w:ascii="Times New Roman" w:hAnsi="Times New Roman" w:cs="Times New Roman"/>
                <w:color w:val="000000"/>
              </w:rPr>
            </w:pPr>
            <w:r w:rsidRPr="00002DCC">
              <w:rPr>
                <w:rFonts w:ascii="Times New Roman" w:hAnsi="Times New Roman" w:cs="Times New Roman"/>
                <w:color w:val="000000"/>
              </w:rPr>
              <w:t xml:space="preserve">Кожен акціонер має право на участь в управлінні </w:t>
            </w:r>
            <w:r w:rsidR="008060D0" w:rsidRPr="00002DCC">
              <w:rPr>
                <w:rFonts w:ascii="Times New Roman" w:hAnsi="Times New Roman" w:cs="Times New Roman"/>
                <w:color w:val="000000"/>
                <w:lang w:val="uk-UA"/>
              </w:rPr>
              <w:t>Т</w:t>
            </w:r>
            <w:r w:rsidRPr="00002DCC">
              <w:rPr>
                <w:rFonts w:ascii="Times New Roman" w:hAnsi="Times New Roman" w:cs="Times New Roman"/>
                <w:color w:val="000000"/>
              </w:rPr>
              <w:t xml:space="preserve">овариством, зокрема, шляхом участі в загальних зборах особисто або через свого представника. Представником акціонера на загальних зборах Товариства може бути фізична особа або уповноважена особа юридичної особи, а також уповноважена особа держави чи територіальної громади. Акціонер має право призначити свого представника безстроково або на певний строк.  </w:t>
            </w:r>
          </w:p>
          <w:p w:rsidR="00F10DC7" w:rsidRPr="00002DCC" w:rsidRDefault="00F10DC7" w:rsidP="00F10DC7">
            <w:pPr>
              <w:autoSpaceDE w:val="0"/>
              <w:autoSpaceDN w:val="0"/>
              <w:adjustRightInd w:val="0"/>
              <w:rPr>
                <w:rFonts w:ascii="Times New Roman" w:hAnsi="Times New Roman" w:cs="Times New Roman"/>
                <w:color w:val="000000"/>
              </w:rPr>
            </w:pPr>
            <w:r w:rsidRPr="00002DCC">
              <w:rPr>
                <w:rFonts w:ascii="Times New Roman" w:hAnsi="Times New Roman" w:cs="Times New Roman"/>
                <w:color w:val="000000"/>
              </w:rPr>
              <w:t xml:space="preserve">Довіреність на право участі та голосування на загальних зборах Товариства, видана фізичною особою, посвідчується нотаріусом або іншими посадовими особами, які вчиняють нотаріальні дії, а також може посвідчуватися депозитарною установою у порядку, встановленому чинним законодавством України.  Довіреність на право участі та голосування на річних загальних зборах Товариства від імені юридичної особи видається її органом або іншою особою, повноваженою на це її установчими документами. </w:t>
            </w:r>
          </w:p>
          <w:p w:rsidR="00F10DC7" w:rsidRPr="00002DCC" w:rsidRDefault="00F10DC7" w:rsidP="00F10DC7">
            <w:pPr>
              <w:autoSpaceDE w:val="0"/>
              <w:autoSpaceDN w:val="0"/>
              <w:adjustRightInd w:val="0"/>
              <w:rPr>
                <w:rFonts w:ascii="Times New Roman" w:hAnsi="Times New Roman" w:cs="Times New Roman"/>
                <w:color w:val="000000"/>
              </w:rPr>
            </w:pPr>
            <w:r w:rsidRPr="00002DCC">
              <w:rPr>
                <w:rFonts w:ascii="Times New Roman" w:hAnsi="Times New Roman" w:cs="Times New Roman"/>
                <w:color w:val="000000"/>
              </w:rPr>
              <w:t xml:space="preserve">Представник акціонера може отримувати від нього перелік </w:t>
            </w:r>
            <w:r w:rsidRPr="00002DCC">
              <w:rPr>
                <w:rFonts w:ascii="Times New Roman" w:hAnsi="Times New Roman" w:cs="Times New Roman"/>
                <w:color w:val="000000"/>
              </w:rPr>
              <w:lastRenderedPageBreak/>
              <w:t xml:space="preserve">питань порядку денного загальних зборів з інструкцією щодо голосування з цих питань (завдання щодо голосування), яка є невід'ємною частиною довіреності на право участі та голосування на загальних зборах. Під час  голосування на загальних зборах представник повинен голосувати відповідно до завдання щодо голосування. Якщо представник акціонера не має завдання щодо голосування, він здійснює голосування на </w:t>
            </w:r>
            <w:r w:rsidR="00164330" w:rsidRPr="00002DCC">
              <w:rPr>
                <w:rFonts w:ascii="Times New Roman" w:hAnsi="Times New Roman" w:cs="Times New Roman"/>
                <w:color w:val="000000"/>
                <w:lang w:val="uk-UA"/>
              </w:rPr>
              <w:t>з</w:t>
            </w:r>
            <w:r w:rsidRPr="00002DCC">
              <w:rPr>
                <w:rFonts w:ascii="Times New Roman" w:hAnsi="Times New Roman" w:cs="Times New Roman"/>
                <w:color w:val="000000"/>
              </w:rPr>
              <w:t xml:space="preserve">агальних зборах на свій розсуд. Акціонер має право видати довіреність на право участі та голосування на загальних зборах Товариства декільком своїм представникам. Якщо направлення бюлетенів для </w:t>
            </w:r>
            <w:r w:rsidR="00164330" w:rsidRPr="00002DCC">
              <w:rPr>
                <w:rFonts w:ascii="Times New Roman" w:hAnsi="Times New Roman" w:cs="Times New Roman"/>
                <w:color w:val="000000"/>
                <w:lang w:val="uk-UA"/>
              </w:rPr>
              <w:t>г</w:t>
            </w:r>
            <w:r w:rsidRPr="00002DCC">
              <w:rPr>
                <w:rFonts w:ascii="Times New Roman" w:hAnsi="Times New Roman" w:cs="Times New Roman"/>
                <w:color w:val="000000"/>
              </w:rPr>
              <w:t xml:space="preserve">олосування здійснили декілька представників акціонера, яким довіреність видана одночасно, для участі в зазначених зборах допускається той представник, який надав бюлетень першим.  Видача довіреності на право участі та голосування на загальних зборах не виключає право участі на цих зборах акціонера, який видав довіреність, замість свого представника. Акціонер має право у будь-який час до закінчення строку, відведеного для голосування на загальних зборах відкликати чи замінити свого представника на загальних зборах, повідомивши про це Товариство та депозитарну установу, яка обслуговує рахунок в цінних паперах такого акціонера, на якому обліковуються належні акціонеру акції Товариства, або взяти участь у загальних зборах особисто. Повідомлення акціонером про заміну або відкликання свого представника може </w:t>
            </w:r>
            <w:r w:rsidR="00164330" w:rsidRPr="00002DCC">
              <w:rPr>
                <w:rFonts w:ascii="Times New Roman" w:hAnsi="Times New Roman" w:cs="Times New Roman"/>
                <w:color w:val="000000"/>
                <w:lang w:val="uk-UA"/>
              </w:rPr>
              <w:t>з</w:t>
            </w:r>
            <w:r w:rsidRPr="00002DCC">
              <w:rPr>
                <w:rFonts w:ascii="Times New Roman" w:hAnsi="Times New Roman" w:cs="Times New Roman"/>
                <w:color w:val="000000"/>
              </w:rPr>
              <w:t xml:space="preserve">дійснюватися за допомогою засобів електронного зв’язку відповідно до законодавства про електронний документообіг.  </w:t>
            </w:r>
          </w:p>
          <w:p w:rsidR="00F10DC7" w:rsidRPr="00002DCC" w:rsidRDefault="00F10DC7" w:rsidP="00F10DC7">
            <w:pPr>
              <w:autoSpaceDE w:val="0"/>
              <w:autoSpaceDN w:val="0"/>
              <w:adjustRightInd w:val="0"/>
              <w:rPr>
                <w:rFonts w:ascii="Times New Roman" w:hAnsi="Times New Roman" w:cs="Times New Roman"/>
                <w:color w:val="000000"/>
              </w:rPr>
            </w:pPr>
            <w:r w:rsidRPr="00002DCC">
              <w:rPr>
                <w:rFonts w:ascii="Times New Roman" w:hAnsi="Times New Roman" w:cs="Times New Roman"/>
                <w:color w:val="000000"/>
              </w:rPr>
              <w:t xml:space="preserve">Особа, яку акціонер має намір уповноважити на участь у загальних зборах, у випадку наявності в неї конфлікту інтересів, повинна врегулювати конфлікт інтересів у порядку, встановленому чинним законодавством України, або </w:t>
            </w:r>
            <w:r w:rsidR="00164330" w:rsidRPr="00002DCC">
              <w:rPr>
                <w:rFonts w:ascii="Times New Roman" w:hAnsi="Times New Roman" w:cs="Times New Roman"/>
                <w:color w:val="000000"/>
                <w:lang w:val="uk-UA"/>
              </w:rPr>
              <w:t>в</w:t>
            </w:r>
            <w:r w:rsidRPr="00002DCC">
              <w:rPr>
                <w:rFonts w:ascii="Times New Roman" w:hAnsi="Times New Roman" w:cs="Times New Roman"/>
                <w:color w:val="000000"/>
              </w:rPr>
              <w:t xml:space="preserve">ідмовитись від представництва. </w:t>
            </w:r>
          </w:p>
          <w:p w:rsidR="00F10DC7" w:rsidRPr="00002DCC" w:rsidRDefault="00F10DC7" w:rsidP="00F10DC7">
            <w:pPr>
              <w:autoSpaceDE w:val="0"/>
              <w:autoSpaceDN w:val="0"/>
              <w:adjustRightInd w:val="0"/>
              <w:rPr>
                <w:rFonts w:ascii="Times New Roman" w:hAnsi="Times New Roman" w:cs="Times New Roman"/>
                <w:color w:val="000000"/>
              </w:rPr>
            </w:pPr>
            <w:r w:rsidRPr="00002DCC">
              <w:rPr>
                <w:rFonts w:ascii="Times New Roman" w:hAnsi="Times New Roman" w:cs="Times New Roman"/>
                <w:color w:val="000000"/>
              </w:rPr>
              <w:t xml:space="preserve">У випадку подання бюлетеня для голосування, підписаного </w:t>
            </w:r>
          </w:p>
          <w:p w:rsidR="00421BD4" w:rsidRPr="00002DCC" w:rsidRDefault="00F10DC7" w:rsidP="00164330">
            <w:pPr>
              <w:autoSpaceDE w:val="0"/>
              <w:autoSpaceDN w:val="0"/>
              <w:adjustRightInd w:val="0"/>
              <w:rPr>
                <w:rFonts w:ascii="Times New Roman" w:hAnsi="Times New Roman" w:cs="Times New Roman"/>
                <w:color w:val="000000"/>
              </w:rPr>
            </w:pPr>
            <w:r w:rsidRPr="00002DCC">
              <w:rPr>
                <w:rFonts w:ascii="Times New Roman" w:hAnsi="Times New Roman" w:cs="Times New Roman"/>
                <w:color w:val="000000"/>
              </w:rPr>
              <w:t>представником акціонера, до бюлетеня для голосування додаються документи, що підтверджують повноваження такого представника акціонера або їх належним чином засвідчені копії.</w:t>
            </w:r>
          </w:p>
        </w:tc>
      </w:tr>
      <w:tr w:rsidR="00421BD4" w:rsidRPr="00421BD4" w:rsidTr="00346568">
        <w:trPr>
          <w:trHeight w:val="883"/>
        </w:trPr>
        <w:tc>
          <w:tcPr>
            <w:tcW w:w="3964" w:type="dxa"/>
            <w:vAlign w:val="center"/>
          </w:tcPr>
          <w:p w:rsidR="00164330" w:rsidRPr="00164330" w:rsidRDefault="00164330" w:rsidP="00164330">
            <w:pPr>
              <w:rPr>
                <w:rFonts w:ascii="Times New Roman" w:hAnsi="Times New Roman" w:cs="Times New Roman"/>
              </w:rPr>
            </w:pPr>
            <w:r w:rsidRPr="00164330">
              <w:rPr>
                <w:rFonts w:ascii="Times New Roman" w:hAnsi="Times New Roman" w:cs="Times New Roman"/>
              </w:rPr>
              <w:lastRenderedPageBreak/>
              <w:t xml:space="preserve">Дата і час початку та завершення </w:t>
            </w:r>
          </w:p>
          <w:p w:rsidR="00421BD4" w:rsidRPr="00421BD4" w:rsidRDefault="00164330" w:rsidP="00164330">
            <w:pPr>
              <w:rPr>
                <w:rFonts w:ascii="Times New Roman" w:hAnsi="Times New Roman" w:cs="Times New Roman"/>
              </w:rPr>
            </w:pPr>
            <w:r w:rsidRPr="00164330">
              <w:rPr>
                <w:rFonts w:ascii="Times New Roman" w:hAnsi="Times New Roman" w:cs="Times New Roman"/>
              </w:rPr>
              <w:t>голосування за допомогою авторизованої електронної системи</w:t>
            </w:r>
          </w:p>
        </w:tc>
        <w:tc>
          <w:tcPr>
            <w:tcW w:w="6379" w:type="dxa"/>
            <w:vAlign w:val="center"/>
          </w:tcPr>
          <w:p w:rsidR="00421BD4" w:rsidRPr="00002DCC" w:rsidRDefault="00D85BCB" w:rsidP="00421BD4">
            <w:pPr>
              <w:autoSpaceDE w:val="0"/>
              <w:autoSpaceDN w:val="0"/>
              <w:adjustRightInd w:val="0"/>
              <w:rPr>
                <w:rFonts w:ascii="Times New Roman" w:hAnsi="Times New Roman" w:cs="Times New Roman"/>
                <w:color w:val="000000"/>
                <w:lang w:val="uk-UA"/>
              </w:rPr>
            </w:pPr>
            <w:r w:rsidRPr="00002DCC">
              <w:rPr>
                <w:rFonts w:ascii="Times New Roman" w:hAnsi="Times New Roman" w:cs="Times New Roman"/>
                <w:color w:val="000000"/>
                <w:lang w:val="uk-UA"/>
              </w:rPr>
              <w:t>-</w:t>
            </w:r>
          </w:p>
        </w:tc>
      </w:tr>
      <w:tr w:rsidR="00421BD4" w:rsidRPr="00346568" w:rsidTr="00346568">
        <w:tc>
          <w:tcPr>
            <w:tcW w:w="3964" w:type="dxa"/>
            <w:vAlign w:val="center"/>
          </w:tcPr>
          <w:p w:rsidR="00164330" w:rsidRPr="00164330" w:rsidRDefault="00164330" w:rsidP="00164330">
            <w:pPr>
              <w:rPr>
                <w:rFonts w:ascii="Times New Roman" w:hAnsi="Times New Roman" w:cs="Times New Roman"/>
              </w:rPr>
            </w:pPr>
            <w:r w:rsidRPr="00164330">
              <w:rPr>
                <w:rFonts w:ascii="Times New Roman" w:hAnsi="Times New Roman" w:cs="Times New Roman"/>
              </w:rPr>
              <w:t xml:space="preserve">Дата і час початку та завершення </w:t>
            </w:r>
          </w:p>
          <w:p w:rsidR="00164330" w:rsidRPr="00164330" w:rsidRDefault="00164330" w:rsidP="00164330">
            <w:pPr>
              <w:rPr>
                <w:rFonts w:ascii="Times New Roman" w:hAnsi="Times New Roman" w:cs="Times New Roman"/>
              </w:rPr>
            </w:pPr>
            <w:r w:rsidRPr="00164330">
              <w:rPr>
                <w:rFonts w:ascii="Times New Roman" w:hAnsi="Times New Roman" w:cs="Times New Roman"/>
              </w:rPr>
              <w:t xml:space="preserve">надсилання до депозитарної установи </w:t>
            </w:r>
          </w:p>
          <w:p w:rsidR="00421BD4" w:rsidRPr="00421BD4" w:rsidRDefault="00164330" w:rsidP="00164330">
            <w:pPr>
              <w:rPr>
                <w:rFonts w:ascii="Times New Roman" w:hAnsi="Times New Roman" w:cs="Times New Roman"/>
              </w:rPr>
            </w:pPr>
            <w:r w:rsidRPr="00164330">
              <w:rPr>
                <w:rFonts w:ascii="Times New Roman" w:hAnsi="Times New Roman" w:cs="Times New Roman"/>
              </w:rPr>
              <w:t>бюлетенів для голосування</w:t>
            </w:r>
          </w:p>
        </w:tc>
        <w:tc>
          <w:tcPr>
            <w:tcW w:w="6379" w:type="dxa"/>
            <w:shd w:val="clear" w:color="auto" w:fill="auto"/>
            <w:vAlign w:val="center"/>
          </w:tcPr>
          <w:p w:rsidR="00164330" w:rsidRPr="00346568" w:rsidRDefault="00164330" w:rsidP="00346568">
            <w:pPr>
              <w:autoSpaceDE w:val="0"/>
              <w:autoSpaceDN w:val="0"/>
              <w:adjustRightInd w:val="0"/>
              <w:rPr>
                <w:rFonts w:ascii="Times New Roman" w:hAnsi="Times New Roman" w:cs="Times New Roman"/>
                <w:color w:val="000000"/>
              </w:rPr>
            </w:pPr>
            <w:r w:rsidRPr="00346568">
              <w:rPr>
                <w:rFonts w:ascii="Times New Roman" w:hAnsi="Times New Roman" w:cs="Times New Roman"/>
                <w:color w:val="000000"/>
              </w:rPr>
              <w:t xml:space="preserve">Початок: </w:t>
            </w:r>
            <w:r w:rsidR="001C0B45" w:rsidRPr="00346568">
              <w:rPr>
                <w:rFonts w:ascii="Times New Roman" w:hAnsi="Times New Roman" w:cs="Times New Roman"/>
                <w:color w:val="000000"/>
              </w:rPr>
              <w:t>20</w:t>
            </w:r>
            <w:r w:rsidRPr="00346568">
              <w:rPr>
                <w:rFonts w:ascii="Times New Roman" w:hAnsi="Times New Roman" w:cs="Times New Roman"/>
                <w:color w:val="000000"/>
              </w:rPr>
              <w:t xml:space="preserve">.10.2025 11:00  </w:t>
            </w:r>
          </w:p>
          <w:p w:rsidR="00421BD4" w:rsidRPr="00346568" w:rsidRDefault="00164330" w:rsidP="00346568">
            <w:pPr>
              <w:autoSpaceDE w:val="0"/>
              <w:autoSpaceDN w:val="0"/>
              <w:adjustRightInd w:val="0"/>
              <w:rPr>
                <w:rFonts w:ascii="Times New Roman" w:hAnsi="Times New Roman" w:cs="Times New Roman"/>
                <w:color w:val="000000"/>
              </w:rPr>
            </w:pPr>
            <w:r w:rsidRPr="00346568">
              <w:rPr>
                <w:rFonts w:ascii="Times New Roman" w:hAnsi="Times New Roman" w:cs="Times New Roman"/>
                <w:color w:val="000000"/>
              </w:rPr>
              <w:t xml:space="preserve">Завершення: </w:t>
            </w:r>
            <w:r w:rsidR="001C0B45" w:rsidRPr="00346568">
              <w:rPr>
                <w:rFonts w:ascii="Times New Roman" w:hAnsi="Times New Roman" w:cs="Times New Roman"/>
                <w:color w:val="000000"/>
              </w:rPr>
              <w:t>30</w:t>
            </w:r>
            <w:r w:rsidRPr="00346568">
              <w:rPr>
                <w:rFonts w:ascii="Times New Roman" w:hAnsi="Times New Roman" w:cs="Times New Roman"/>
                <w:color w:val="000000"/>
              </w:rPr>
              <w:t>.10.2025 18:00</w:t>
            </w:r>
          </w:p>
        </w:tc>
      </w:tr>
      <w:tr w:rsidR="00164330" w:rsidRPr="00421BD4" w:rsidTr="00164330">
        <w:tc>
          <w:tcPr>
            <w:tcW w:w="3964" w:type="dxa"/>
            <w:vAlign w:val="center"/>
          </w:tcPr>
          <w:p w:rsidR="00164330" w:rsidRPr="00164330" w:rsidRDefault="00164330" w:rsidP="00164330">
            <w:pPr>
              <w:rPr>
                <w:rFonts w:ascii="Times New Roman" w:hAnsi="Times New Roman" w:cs="Times New Roman"/>
              </w:rPr>
            </w:pPr>
            <w:r w:rsidRPr="00164330">
              <w:rPr>
                <w:rFonts w:ascii="Times New Roman" w:hAnsi="Times New Roman" w:cs="Times New Roman"/>
              </w:rPr>
              <w:t xml:space="preserve">Дані про мету зменшення розміру </w:t>
            </w:r>
          </w:p>
          <w:p w:rsidR="00164330" w:rsidRPr="00421BD4" w:rsidRDefault="00164330" w:rsidP="00164330">
            <w:pPr>
              <w:rPr>
                <w:rFonts w:ascii="Times New Roman" w:hAnsi="Times New Roman" w:cs="Times New Roman"/>
              </w:rPr>
            </w:pPr>
            <w:r w:rsidRPr="00164330">
              <w:rPr>
                <w:rFonts w:ascii="Times New Roman" w:hAnsi="Times New Roman" w:cs="Times New Roman"/>
              </w:rPr>
              <w:t>статутного капіталу та спосіб, у який буде</w:t>
            </w:r>
            <w:r>
              <w:rPr>
                <w:rFonts w:ascii="Times New Roman" w:hAnsi="Times New Roman" w:cs="Times New Roman"/>
                <w:lang w:val="uk-UA"/>
              </w:rPr>
              <w:t xml:space="preserve"> </w:t>
            </w:r>
            <w:r w:rsidRPr="00164330">
              <w:rPr>
                <w:rFonts w:ascii="Times New Roman" w:hAnsi="Times New Roman" w:cs="Times New Roman"/>
              </w:rPr>
              <w:t>проведено таку процедуру</w:t>
            </w:r>
          </w:p>
        </w:tc>
        <w:tc>
          <w:tcPr>
            <w:tcW w:w="6379" w:type="dxa"/>
            <w:vAlign w:val="center"/>
          </w:tcPr>
          <w:p w:rsidR="00164330" w:rsidRPr="00002DCC" w:rsidRDefault="00164330" w:rsidP="00421BD4">
            <w:pPr>
              <w:autoSpaceDE w:val="0"/>
              <w:autoSpaceDN w:val="0"/>
              <w:adjustRightInd w:val="0"/>
              <w:rPr>
                <w:rFonts w:ascii="Times New Roman" w:hAnsi="Times New Roman" w:cs="Times New Roman"/>
                <w:color w:val="000000"/>
                <w:lang w:val="uk-UA"/>
              </w:rPr>
            </w:pPr>
            <w:r w:rsidRPr="00002DCC">
              <w:rPr>
                <w:rFonts w:ascii="Times New Roman" w:hAnsi="Times New Roman" w:cs="Times New Roman"/>
                <w:color w:val="000000"/>
                <w:lang w:val="uk-UA"/>
              </w:rPr>
              <w:t>-</w:t>
            </w:r>
          </w:p>
        </w:tc>
      </w:tr>
      <w:tr w:rsidR="00164330" w:rsidRPr="00421BD4" w:rsidTr="00346568">
        <w:tc>
          <w:tcPr>
            <w:tcW w:w="3964" w:type="dxa"/>
            <w:vAlign w:val="center"/>
          </w:tcPr>
          <w:p w:rsidR="00164330" w:rsidRPr="00421BD4" w:rsidRDefault="00164330" w:rsidP="00421BD4">
            <w:pPr>
              <w:rPr>
                <w:rFonts w:ascii="Times New Roman" w:hAnsi="Times New Roman" w:cs="Times New Roman"/>
              </w:rPr>
            </w:pPr>
            <w:r w:rsidRPr="00164330">
              <w:rPr>
                <w:rFonts w:ascii="Times New Roman" w:hAnsi="Times New Roman" w:cs="Times New Roman"/>
              </w:rPr>
              <w:t>Інші відомості, передбачені законодавством</w:t>
            </w:r>
          </w:p>
        </w:tc>
        <w:tc>
          <w:tcPr>
            <w:tcW w:w="6379" w:type="dxa"/>
            <w:shd w:val="clear" w:color="auto" w:fill="auto"/>
            <w:vAlign w:val="center"/>
          </w:tcPr>
          <w:p w:rsidR="00164330" w:rsidRPr="00346568" w:rsidRDefault="00164330" w:rsidP="00164330">
            <w:pPr>
              <w:autoSpaceDE w:val="0"/>
              <w:autoSpaceDN w:val="0"/>
              <w:adjustRightInd w:val="0"/>
              <w:rPr>
                <w:rFonts w:ascii="Times New Roman" w:hAnsi="Times New Roman" w:cs="Times New Roman"/>
                <w:color w:val="000000"/>
              </w:rPr>
            </w:pPr>
            <w:r w:rsidRPr="00002DCC">
              <w:rPr>
                <w:rFonts w:ascii="Times New Roman" w:hAnsi="Times New Roman" w:cs="Times New Roman"/>
                <w:color w:val="000000"/>
              </w:rPr>
              <w:t xml:space="preserve">Загальні збори проводяться у відповідності до Порядку скликання та проведення дистанційних загальних зборів акціонерів, затвердженого рішенням НКЦПФР від 06.03.2023 року №236 (далі – Порядок), та з урахуванням особливостей </w:t>
            </w:r>
            <w:r w:rsidRPr="00346568">
              <w:rPr>
                <w:rFonts w:ascii="Times New Roman" w:hAnsi="Times New Roman" w:cs="Times New Roman"/>
                <w:color w:val="000000"/>
              </w:rPr>
              <w:t xml:space="preserve">проведення зборів в період воєнного стану. </w:t>
            </w:r>
          </w:p>
          <w:p w:rsidR="00164330" w:rsidRPr="00346568" w:rsidRDefault="001C0B45" w:rsidP="00164330">
            <w:pPr>
              <w:autoSpaceDE w:val="0"/>
              <w:autoSpaceDN w:val="0"/>
              <w:adjustRightInd w:val="0"/>
              <w:rPr>
                <w:rFonts w:ascii="Times New Roman" w:hAnsi="Times New Roman" w:cs="Times New Roman"/>
                <w:color w:val="000000"/>
              </w:rPr>
            </w:pPr>
            <w:r w:rsidRPr="00346568">
              <w:rPr>
                <w:rFonts w:ascii="Times New Roman" w:hAnsi="Times New Roman" w:cs="Times New Roman"/>
                <w:color w:val="000000"/>
              </w:rPr>
              <w:t>30</w:t>
            </w:r>
            <w:r w:rsidR="00164330" w:rsidRPr="00346568">
              <w:rPr>
                <w:rFonts w:ascii="Times New Roman" w:hAnsi="Times New Roman" w:cs="Times New Roman"/>
                <w:color w:val="000000"/>
              </w:rPr>
              <w:t xml:space="preserve">.10.2025 – дата проведення загальних зборів, яка є датою завершення голосування, а саме останньою датою отримання від акціонерів бюлетенів для голосування; </w:t>
            </w:r>
          </w:p>
          <w:p w:rsidR="00164330" w:rsidRPr="00002DCC" w:rsidRDefault="001C0B45" w:rsidP="00164330">
            <w:pPr>
              <w:autoSpaceDE w:val="0"/>
              <w:autoSpaceDN w:val="0"/>
              <w:adjustRightInd w:val="0"/>
              <w:rPr>
                <w:rFonts w:ascii="Times New Roman" w:hAnsi="Times New Roman" w:cs="Times New Roman"/>
                <w:color w:val="000000"/>
              </w:rPr>
            </w:pPr>
            <w:r w:rsidRPr="00346568">
              <w:rPr>
                <w:rFonts w:ascii="Times New Roman" w:hAnsi="Times New Roman" w:cs="Times New Roman"/>
                <w:color w:val="000000"/>
                <w:lang w:val="uk-UA"/>
              </w:rPr>
              <w:t>20</w:t>
            </w:r>
            <w:r w:rsidR="00164330" w:rsidRPr="00346568">
              <w:rPr>
                <w:rFonts w:ascii="Times New Roman" w:hAnsi="Times New Roman" w:cs="Times New Roman"/>
                <w:color w:val="000000"/>
              </w:rPr>
              <w:t>.</w:t>
            </w:r>
            <w:r w:rsidR="00164330" w:rsidRPr="00346568">
              <w:rPr>
                <w:rFonts w:ascii="Times New Roman" w:hAnsi="Times New Roman" w:cs="Times New Roman"/>
                <w:color w:val="000000"/>
                <w:lang w:val="uk-UA"/>
              </w:rPr>
              <w:t>1</w:t>
            </w:r>
            <w:r w:rsidR="00164330" w:rsidRPr="00346568">
              <w:rPr>
                <w:rFonts w:ascii="Times New Roman" w:hAnsi="Times New Roman" w:cs="Times New Roman"/>
                <w:color w:val="000000"/>
              </w:rPr>
              <w:t>0.2025  –</w:t>
            </w:r>
            <w:r w:rsidR="00164330" w:rsidRPr="00002DCC">
              <w:rPr>
                <w:rFonts w:ascii="Times New Roman" w:hAnsi="Times New Roman" w:cs="Times New Roman"/>
                <w:color w:val="000000"/>
              </w:rPr>
              <w:t xml:space="preserve"> дата розміщення бюлетеня для голосування у вільному для акціонерів доступі на власному вебсайті Товариства  за адресою: </w:t>
            </w:r>
          </w:p>
          <w:p w:rsidR="00164330" w:rsidRPr="00002DCC" w:rsidRDefault="00164330" w:rsidP="00164330">
            <w:pPr>
              <w:autoSpaceDE w:val="0"/>
              <w:autoSpaceDN w:val="0"/>
              <w:adjustRightInd w:val="0"/>
              <w:rPr>
                <w:rFonts w:ascii="Times New Roman" w:hAnsi="Times New Roman" w:cs="Times New Roman"/>
                <w:color w:val="000000"/>
              </w:rPr>
            </w:pPr>
            <w:r w:rsidRPr="00002DCC">
              <w:rPr>
                <w:rFonts w:ascii="Times New Roman" w:hAnsi="Times New Roman" w:cs="Times New Roman"/>
                <w:color w:val="000000"/>
              </w:rPr>
              <w:t xml:space="preserve"> (розділ – Акціонерам /Інша інформація/Загальні збори акціонерів). </w:t>
            </w:r>
          </w:p>
          <w:p w:rsidR="00164330" w:rsidRPr="00002DCC" w:rsidRDefault="00164330" w:rsidP="00164330">
            <w:pPr>
              <w:autoSpaceDE w:val="0"/>
              <w:autoSpaceDN w:val="0"/>
              <w:adjustRightInd w:val="0"/>
              <w:rPr>
                <w:rFonts w:ascii="Times New Roman" w:hAnsi="Times New Roman" w:cs="Times New Roman"/>
                <w:color w:val="000000"/>
              </w:rPr>
            </w:pPr>
            <w:r w:rsidRPr="00002DCC">
              <w:rPr>
                <w:rFonts w:ascii="Times New Roman" w:hAnsi="Times New Roman" w:cs="Times New Roman"/>
                <w:color w:val="000000"/>
              </w:rPr>
              <w:t xml:space="preserve">Товариство повідомляє, що особам, яким рахунок в цінних паперах відкрито депозитарною установою на підставі договору </w:t>
            </w:r>
            <w:r w:rsidRPr="00002DCC">
              <w:rPr>
                <w:rFonts w:ascii="Times New Roman" w:hAnsi="Times New Roman" w:cs="Times New Roman"/>
                <w:color w:val="000000"/>
              </w:rPr>
              <w:lastRenderedPageBreak/>
              <w:t>з емітентом, необхідно укласти  договір з депозитарними установами для забезпечення реалізації права на участь у загальних зборах Товариства.</w:t>
            </w:r>
          </w:p>
        </w:tc>
      </w:tr>
      <w:tr w:rsidR="00164330" w:rsidRPr="00421BD4" w:rsidTr="00164330">
        <w:tc>
          <w:tcPr>
            <w:tcW w:w="3964" w:type="dxa"/>
            <w:vAlign w:val="center"/>
          </w:tcPr>
          <w:p w:rsidR="00164330" w:rsidRPr="00421BD4" w:rsidRDefault="00215B6A" w:rsidP="00215B6A">
            <w:pPr>
              <w:rPr>
                <w:rFonts w:ascii="Times New Roman" w:hAnsi="Times New Roman" w:cs="Times New Roman"/>
              </w:rPr>
            </w:pPr>
            <w:r w:rsidRPr="00215B6A">
              <w:rPr>
                <w:rFonts w:ascii="Times New Roman" w:hAnsi="Times New Roman" w:cs="Times New Roman"/>
              </w:rPr>
              <w:lastRenderedPageBreak/>
              <w:t>Номер та дата рішення ради (виконавчого органу, якщо створення ради не передбачено) акціонерного товариства про затвердження повідомлення</w:t>
            </w:r>
          </w:p>
        </w:tc>
        <w:tc>
          <w:tcPr>
            <w:tcW w:w="6379" w:type="dxa"/>
            <w:vAlign w:val="center"/>
          </w:tcPr>
          <w:p w:rsidR="00215B6A" w:rsidRPr="00002DCC" w:rsidRDefault="00215B6A" w:rsidP="00215B6A">
            <w:pPr>
              <w:autoSpaceDE w:val="0"/>
              <w:autoSpaceDN w:val="0"/>
              <w:adjustRightInd w:val="0"/>
              <w:rPr>
                <w:rFonts w:ascii="Times New Roman" w:hAnsi="Times New Roman" w:cs="Times New Roman"/>
                <w:color w:val="000000"/>
                <w:lang w:val="uk-UA"/>
              </w:rPr>
            </w:pPr>
            <w:r w:rsidRPr="00002DCC">
              <w:rPr>
                <w:rFonts w:ascii="Times New Roman" w:hAnsi="Times New Roman" w:cs="Times New Roman"/>
                <w:color w:val="000000"/>
                <w:lang w:val="uk-UA"/>
              </w:rPr>
              <w:t xml:space="preserve">Протокол засідання Наглядової ради </w:t>
            </w:r>
          </w:p>
          <w:p w:rsidR="00215B6A" w:rsidRPr="00002DCC" w:rsidRDefault="00215B6A" w:rsidP="00215B6A">
            <w:pPr>
              <w:autoSpaceDE w:val="0"/>
              <w:autoSpaceDN w:val="0"/>
              <w:adjustRightInd w:val="0"/>
              <w:rPr>
                <w:rFonts w:ascii="Times New Roman" w:hAnsi="Times New Roman" w:cs="Times New Roman"/>
                <w:color w:val="000000"/>
                <w:lang w:val="uk-UA"/>
              </w:rPr>
            </w:pPr>
            <w:r w:rsidRPr="00002DCC">
              <w:rPr>
                <w:rFonts w:ascii="Times New Roman" w:hAnsi="Times New Roman" w:cs="Times New Roman"/>
                <w:color w:val="000000"/>
                <w:lang w:val="uk-UA"/>
              </w:rPr>
              <w:t>ПрАТ « Нікопольський хлібокомбінат»</w:t>
            </w:r>
          </w:p>
          <w:p w:rsidR="00164330" w:rsidRPr="00002DCC" w:rsidRDefault="00215B6A" w:rsidP="00215B6A">
            <w:pPr>
              <w:autoSpaceDE w:val="0"/>
              <w:autoSpaceDN w:val="0"/>
              <w:adjustRightInd w:val="0"/>
              <w:rPr>
                <w:rFonts w:ascii="Times New Roman" w:hAnsi="Times New Roman" w:cs="Times New Roman"/>
                <w:color w:val="000000"/>
                <w:lang w:val="uk-UA"/>
              </w:rPr>
            </w:pPr>
            <w:r w:rsidRPr="00346568">
              <w:rPr>
                <w:rFonts w:ascii="Times New Roman" w:hAnsi="Times New Roman" w:cs="Times New Roman"/>
                <w:color w:val="000000"/>
                <w:lang w:val="uk-UA"/>
              </w:rPr>
              <w:t>№</w:t>
            </w:r>
            <w:r w:rsidR="001C0B45" w:rsidRPr="00346568">
              <w:rPr>
                <w:rFonts w:ascii="Times New Roman" w:hAnsi="Times New Roman" w:cs="Times New Roman"/>
                <w:color w:val="000000"/>
                <w:lang w:val="uk-UA"/>
              </w:rPr>
              <w:t>14</w:t>
            </w:r>
            <w:r w:rsidRPr="00346568">
              <w:rPr>
                <w:rFonts w:ascii="Times New Roman" w:hAnsi="Times New Roman" w:cs="Times New Roman"/>
                <w:color w:val="000000"/>
                <w:lang w:val="uk-UA"/>
              </w:rPr>
              <w:t>/0</w:t>
            </w:r>
            <w:r w:rsidR="001C0B45" w:rsidRPr="00346568">
              <w:rPr>
                <w:rFonts w:ascii="Times New Roman" w:hAnsi="Times New Roman" w:cs="Times New Roman"/>
                <w:color w:val="000000"/>
                <w:lang w:val="uk-UA"/>
              </w:rPr>
              <w:t>8</w:t>
            </w:r>
            <w:r w:rsidRPr="00346568">
              <w:rPr>
                <w:rFonts w:ascii="Times New Roman" w:hAnsi="Times New Roman" w:cs="Times New Roman"/>
                <w:color w:val="000000"/>
                <w:lang w:val="uk-UA"/>
              </w:rPr>
              <w:t xml:space="preserve">-1 від </w:t>
            </w:r>
            <w:r w:rsidR="001C0B45" w:rsidRPr="00346568">
              <w:rPr>
                <w:rFonts w:ascii="Times New Roman" w:hAnsi="Times New Roman" w:cs="Times New Roman"/>
                <w:color w:val="000000"/>
                <w:lang w:val="uk-UA"/>
              </w:rPr>
              <w:t>14</w:t>
            </w:r>
            <w:r w:rsidRPr="00346568">
              <w:rPr>
                <w:rFonts w:ascii="Times New Roman" w:hAnsi="Times New Roman" w:cs="Times New Roman"/>
                <w:color w:val="000000"/>
                <w:lang w:val="uk-UA"/>
              </w:rPr>
              <w:t>.0</w:t>
            </w:r>
            <w:r w:rsidR="001C0B45" w:rsidRPr="00346568">
              <w:rPr>
                <w:rFonts w:ascii="Times New Roman" w:hAnsi="Times New Roman" w:cs="Times New Roman"/>
                <w:color w:val="000000"/>
                <w:lang w:val="uk-UA"/>
              </w:rPr>
              <w:t>8</w:t>
            </w:r>
            <w:r w:rsidRPr="00346568">
              <w:rPr>
                <w:rFonts w:ascii="Times New Roman" w:hAnsi="Times New Roman" w:cs="Times New Roman"/>
                <w:color w:val="000000"/>
                <w:lang w:val="uk-UA"/>
              </w:rPr>
              <w:t>.2025</w:t>
            </w:r>
          </w:p>
        </w:tc>
      </w:tr>
      <w:tr w:rsidR="00164330" w:rsidRPr="00421BD4" w:rsidTr="00164330">
        <w:tc>
          <w:tcPr>
            <w:tcW w:w="3964" w:type="dxa"/>
            <w:vAlign w:val="center"/>
          </w:tcPr>
          <w:p w:rsidR="00164330" w:rsidRPr="00421BD4" w:rsidRDefault="00215B6A" w:rsidP="00421BD4">
            <w:pPr>
              <w:rPr>
                <w:rFonts w:ascii="Times New Roman" w:hAnsi="Times New Roman" w:cs="Times New Roman"/>
              </w:rPr>
            </w:pPr>
            <w:r w:rsidRPr="00215B6A">
              <w:rPr>
                <w:rFonts w:ascii="Times New Roman" w:hAnsi="Times New Roman" w:cs="Times New Roman"/>
              </w:rPr>
              <w:t>Дата складання повідомлення</w:t>
            </w:r>
          </w:p>
        </w:tc>
        <w:tc>
          <w:tcPr>
            <w:tcW w:w="6379" w:type="dxa"/>
            <w:vAlign w:val="center"/>
          </w:tcPr>
          <w:p w:rsidR="00164330" w:rsidRPr="00002DCC" w:rsidRDefault="001C0B45" w:rsidP="00421BD4">
            <w:pPr>
              <w:autoSpaceDE w:val="0"/>
              <w:autoSpaceDN w:val="0"/>
              <w:adjustRightInd w:val="0"/>
              <w:rPr>
                <w:rFonts w:ascii="Times New Roman" w:hAnsi="Times New Roman" w:cs="Times New Roman"/>
                <w:color w:val="000000"/>
                <w:lang w:val="uk-UA"/>
              </w:rPr>
            </w:pPr>
            <w:r w:rsidRPr="00346568">
              <w:rPr>
                <w:rFonts w:ascii="Times New Roman" w:hAnsi="Times New Roman" w:cs="Times New Roman"/>
                <w:color w:val="000000"/>
                <w:lang w:val="uk-UA"/>
              </w:rPr>
              <w:t>14</w:t>
            </w:r>
            <w:r w:rsidR="00215B6A" w:rsidRPr="00346568">
              <w:rPr>
                <w:rFonts w:ascii="Times New Roman" w:hAnsi="Times New Roman" w:cs="Times New Roman"/>
                <w:color w:val="000000"/>
                <w:lang w:val="uk-UA"/>
              </w:rPr>
              <w:t>.0</w:t>
            </w:r>
            <w:r w:rsidRPr="00346568">
              <w:rPr>
                <w:rFonts w:ascii="Times New Roman" w:hAnsi="Times New Roman" w:cs="Times New Roman"/>
                <w:color w:val="000000"/>
                <w:lang w:val="uk-UA"/>
              </w:rPr>
              <w:t>8</w:t>
            </w:r>
            <w:r w:rsidR="00215B6A" w:rsidRPr="00346568">
              <w:rPr>
                <w:rFonts w:ascii="Times New Roman" w:hAnsi="Times New Roman" w:cs="Times New Roman"/>
                <w:color w:val="000000"/>
                <w:lang w:val="uk-UA"/>
              </w:rPr>
              <w:t>.2025</w:t>
            </w:r>
          </w:p>
        </w:tc>
      </w:tr>
    </w:tbl>
    <w:p w:rsidR="0088753D" w:rsidRDefault="0088753D" w:rsidP="00E84643">
      <w:pPr>
        <w:autoSpaceDE w:val="0"/>
        <w:autoSpaceDN w:val="0"/>
        <w:adjustRightInd w:val="0"/>
        <w:spacing w:after="0" w:line="240" w:lineRule="auto"/>
        <w:jc w:val="right"/>
        <w:rPr>
          <w:rFonts w:ascii="Times New Roman" w:hAnsi="Times New Roman" w:cs="Times New Roman"/>
          <w:color w:val="000000"/>
        </w:rPr>
      </w:pPr>
      <w:r w:rsidRPr="0088753D">
        <w:rPr>
          <w:rFonts w:ascii="Times New Roman" w:hAnsi="Times New Roman" w:cs="Times New Roman"/>
          <w:color w:val="000000"/>
        </w:rPr>
        <w:t xml:space="preserve"> </w:t>
      </w:r>
    </w:p>
    <w:p w:rsidR="0088753D" w:rsidRDefault="0088753D" w:rsidP="00E84643">
      <w:pPr>
        <w:autoSpaceDE w:val="0"/>
        <w:autoSpaceDN w:val="0"/>
        <w:adjustRightInd w:val="0"/>
        <w:spacing w:after="0" w:line="240" w:lineRule="auto"/>
        <w:jc w:val="right"/>
        <w:rPr>
          <w:rFonts w:ascii="Times New Roman" w:hAnsi="Times New Roman" w:cs="Times New Roman"/>
          <w:color w:val="000000"/>
        </w:rPr>
      </w:pPr>
    </w:p>
    <w:p w:rsidR="005449E6" w:rsidRPr="008B5573" w:rsidRDefault="008B5573" w:rsidP="00E84643">
      <w:pPr>
        <w:spacing w:line="240" w:lineRule="auto"/>
        <w:rPr>
          <w:rFonts w:ascii="Times New Roman" w:hAnsi="Times New Roman" w:cs="Times New Roman"/>
          <w:sz w:val="24"/>
          <w:szCs w:val="24"/>
          <w:lang w:val="uk-UA"/>
        </w:rPr>
      </w:pPr>
      <w:r>
        <w:rPr>
          <w:rFonts w:ascii="Times New Roman" w:hAnsi="Times New Roman" w:cs="Times New Roman"/>
          <w:color w:val="000000"/>
          <w:sz w:val="24"/>
          <w:szCs w:val="24"/>
          <w:lang w:val="uk-UA"/>
        </w:rPr>
        <w:t>,</w:t>
      </w:r>
    </w:p>
    <w:sectPr w:rsidR="005449E6" w:rsidRPr="008B5573" w:rsidSect="00421BD4">
      <w:pgSz w:w="11906" w:h="16838"/>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027"/>
    <w:rsid w:val="00002DCC"/>
    <w:rsid w:val="000467D0"/>
    <w:rsid w:val="000C145E"/>
    <w:rsid w:val="00164330"/>
    <w:rsid w:val="001704AF"/>
    <w:rsid w:val="001C0B45"/>
    <w:rsid w:val="00215B6A"/>
    <w:rsid w:val="00346568"/>
    <w:rsid w:val="00367027"/>
    <w:rsid w:val="003927F3"/>
    <w:rsid w:val="003A2E56"/>
    <w:rsid w:val="00421BD4"/>
    <w:rsid w:val="005449E6"/>
    <w:rsid w:val="005D1C23"/>
    <w:rsid w:val="005F1A8D"/>
    <w:rsid w:val="005F6EE8"/>
    <w:rsid w:val="006348E7"/>
    <w:rsid w:val="00684987"/>
    <w:rsid w:val="008060D0"/>
    <w:rsid w:val="00872034"/>
    <w:rsid w:val="00886FC6"/>
    <w:rsid w:val="0088753D"/>
    <w:rsid w:val="008B5573"/>
    <w:rsid w:val="0093570A"/>
    <w:rsid w:val="009F509F"/>
    <w:rsid w:val="00A55634"/>
    <w:rsid w:val="00A92B42"/>
    <w:rsid w:val="00A95D04"/>
    <w:rsid w:val="00AB6134"/>
    <w:rsid w:val="00D85BCB"/>
    <w:rsid w:val="00E80035"/>
    <w:rsid w:val="00E84643"/>
    <w:rsid w:val="00E97C4F"/>
    <w:rsid w:val="00F10DC7"/>
    <w:rsid w:val="00F537C9"/>
    <w:rsid w:val="00FA62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21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92B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21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92B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4205</Words>
  <Characters>23973</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Ozzy</cp:lastModifiedBy>
  <cp:revision>2</cp:revision>
  <dcterms:created xsi:type="dcterms:W3CDTF">2025-09-30T13:25:00Z</dcterms:created>
  <dcterms:modified xsi:type="dcterms:W3CDTF">2025-09-30T13:25:00Z</dcterms:modified>
</cp:coreProperties>
</file>